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78" w:rsidRPr="000661BB" w:rsidRDefault="00010E78" w:rsidP="00010E78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0661BB">
        <w:rPr>
          <w:rFonts w:ascii="GHEA Mariam" w:hAnsi="GHEA Mariam" w:cs="Sylfaen"/>
          <w:b/>
          <w:sz w:val="20"/>
          <w:lang w:val="af-ZA"/>
        </w:rPr>
        <w:t>ՀԱՅՏԱՐԱՐՈՒԹՅՈՒՆ</w:t>
      </w:r>
    </w:p>
    <w:p w:rsidR="00010E78" w:rsidRPr="000661BB" w:rsidRDefault="00010E78" w:rsidP="00010E78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0661BB">
        <w:rPr>
          <w:rFonts w:ascii="GHEA Mariam" w:hAnsi="GHEA Mariam" w:cs="Sylfaen"/>
          <w:b/>
          <w:sz w:val="20"/>
          <w:lang w:val="af-ZA"/>
        </w:rPr>
        <w:t>պայմանագիր կնքելու որոշման մասին</w:t>
      </w:r>
    </w:p>
    <w:p w:rsidR="00F66DE8" w:rsidRPr="000661BB" w:rsidRDefault="007C160D" w:rsidP="00F66DE8">
      <w:pPr>
        <w:pStyle w:val="a9"/>
        <w:jc w:val="center"/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</w:pPr>
      <w:r w:rsidRPr="000661BB">
        <w:rPr>
          <w:rFonts w:ascii="GHEA Mariam" w:hAnsi="GHEA Mariam"/>
          <w:sz w:val="20"/>
          <w:lang w:val="af-ZA"/>
        </w:rPr>
        <w:t xml:space="preserve">ԸՆԹԱՑԱԿԱՐԳԻ ԾԱԾԿԱԳԻՐԸ` </w:t>
      </w:r>
      <w:r w:rsidR="003C3447" w:rsidRPr="000661BB">
        <w:rPr>
          <w:rFonts w:ascii="GHEA Mariam" w:hAnsi="GHEA Mariam"/>
          <w:sz w:val="20"/>
          <w:lang w:val="hy-AM"/>
        </w:rPr>
        <w:t>«</w:t>
      </w:r>
      <w:r w:rsidR="009267FA" w:rsidRPr="009267FA">
        <w:rPr>
          <w:rFonts w:ascii="GHEA Mariam" w:hAnsi="GHEA Mariam"/>
          <w:b/>
          <w:iCs/>
          <w:lang w:val="hy-AM"/>
        </w:rPr>
        <w:t>ԴՊՐ ԹԻՎ 142-ՄԱԱՊՁԲ-2024/</w:t>
      </w:r>
      <w:r w:rsidR="001077DB" w:rsidRPr="001077DB">
        <w:rPr>
          <w:rFonts w:ascii="GHEA Mariam" w:hAnsi="GHEA Mariam"/>
          <w:b/>
          <w:iCs/>
          <w:lang w:val="af-ZA"/>
        </w:rPr>
        <w:t>2</w:t>
      </w:r>
      <w:r w:rsidR="00F66DE8" w:rsidRPr="000661BB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»</w:t>
      </w:r>
    </w:p>
    <w:p w:rsidR="00107D52" w:rsidRPr="000661BB" w:rsidRDefault="007C160D" w:rsidP="00107D52">
      <w:pPr>
        <w:ind w:firstLine="708"/>
        <w:jc w:val="both"/>
        <w:rPr>
          <w:rFonts w:ascii="GHEA Mariam" w:hAnsi="GHEA Mariam" w:cs="Sylfaen"/>
          <w:sz w:val="20"/>
          <w:lang w:val="af-ZA"/>
        </w:rPr>
      </w:pPr>
      <w:r w:rsidRPr="000661BB">
        <w:rPr>
          <w:rFonts w:ascii="GHEA Mariam" w:hAnsi="GHEA Mariam" w:cs="Sylfaen"/>
          <w:sz w:val="20"/>
          <w:lang w:val="af-ZA"/>
        </w:rPr>
        <w:t>Պատվիրատուն</w:t>
      </w:r>
      <w:r w:rsidR="009267FA">
        <w:rPr>
          <w:rFonts w:ascii="Arial LatArm" w:hAnsi="Arial LatArm" w:cs="Sylfaen"/>
          <w:sz w:val="20"/>
          <w:lang w:val="af-ZA"/>
        </w:rPr>
        <w:t>§</w:t>
      </w:r>
      <w:r w:rsidR="009267FA">
        <w:rPr>
          <w:rFonts w:ascii="GHEA Mariam" w:hAnsi="GHEA Mariam" w:cs="Sylfaen"/>
          <w:sz w:val="20"/>
          <w:lang w:val="af-ZA"/>
        </w:rPr>
        <w:t>Ա. Ղարիբյանի անվան հ. 142 ավա</w:t>
      </w:r>
      <w:r w:rsidR="009267FA">
        <w:rPr>
          <w:rFonts w:ascii="GHEA Mariam" w:hAnsi="GHEA Mariam" w:cs="Sylfaen"/>
          <w:sz w:val="20"/>
          <w:lang w:val="ru-RU"/>
        </w:rPr>
        <w:t>գ</w:t>
      </w:r>
      <w:r w:rsidR="009267FA">
        <w:rPr>
          <w:rFonts w:ascii="GHEA Mariam" w:hAnsi="GHEA Mariam" w:cs="Sylfaen"/>
          <w:sz w:val="20"/>
          <w:lang w:val="af-ZA"/>
        </w:rPr>
        <w:t xml:space="preserve"> դպրոց</w:t>
      </w:r>
      <w:r w:rsidR="009267FA">
        <w:rPr>
          <w:rFonts w:ascii="Arial LatArm" w:hAnsi="Arial LatArm" w:cs="Sylfaen"/>
          <w:sz w:val="20"/>
          <w:lang w:val="af-ZA"/>
        </w:rPr>
        <w:t>¦</w:t>
      </w:r>
      <w:r w:rsidR="009267FA" w:rsidRPr="009267FA">
        <w:rPr>
          <w:rFonts w:ascii="GHEA Mariam" w:hAnsi="GHEA Mariam" w:cs="Sylfaen"/>
          <w:sz w:val="20"/>
          <w:lang w:val="af-ZA"/>
        </w:rPr>
        <w:t xml:space="preserve"> ՊՈԱԿ-</w:t>
      </w:r>
      <w:r w:rsidR="00BD7CA8" w:rsidRPr="009267FA">
        <w:rPr>
          <w:rFonts w:ascii="GHEA Mariam" w:hAnsi="GHEA Mariam" w:cs="Sylfaen"/>
          <w:sz w:val="20"/>
          <w:lang w:val="af-ZA"/>
        </w:rPr>
        <w:t>ն</w:t>
      </w:r>
      <w:r w:rsidRPr="000661BB">
        <w:rPr>
          <w:rFonts w:ascii="GHEA Mariam" w:hAnsi="GHEA Mariam" w:cs="Sylfaen"/>
          <w:sz w:val="20"/>
          <w:lang w:val="af-ZA"/>
        </w:rPr>
        <w:t xml:space="preserve">, </w:t>
      </w:r>
      <w:r w:rsidR="00107D52" w:rsidRPr="000661BB">
        <w:rPr>
          <w:rFonts w:ascii="GHEA Mariam" w:hAnsi="GHEA Mariam" w:cs="Sylfaen"/>
          <w:sz w:val="20"/>
          <w:lang w:val="af-ZA"/>
        </w:rPr>
        <w:t xml:space="preserve">ստորև ներկայացնում է իր կարիքների համար </w:t>
      </w:r>
      <w:r w:rsidR="00F66DE8" w:rsidRPr="000661BB">
        <w:rPr>
          <w:rFonts w:ascii="GHEA Mariam" w:hAnsi="GHEA Mariam" w:cs="Sylfaen"/>
          <w:sz w:val="20"/>
          <w:lang w:val="hy-AM"/>
        </w:rPr>
        <w:t>մեկ անձից գնման ընթացակարգով ապրանքների</w:t>
      </w:r>
      <w:r w:rsidR="00107D52" w:rsidRPr="000661BB">
        <w:rPr>
          <w:rFonts w:ascii="GHEA Mariam" w:hAnsi="GHEA Mariam" w:cs="Sylfaen"/>
          <w:sz w:val="20"/>
          <w:lang w:val="af-ZA"/>
        </w:rPr>
        <w:t xml:space="preserve">ձեռքբերման նպատակով կազմակերպված </w:t>
      </w:r>
      <w:r w:rsidR="000661BB" w:rsidRPr="000661BB">
        <w:rPr>
          <w:rFonts w:ascii="GHEA Mariam" w:hAnsi="GHEA Mariam" w:cs="Sylfaen"/>
          <w:sz w:val="20"/>
          <w:lang w:val="hy-AM"/>
        </w:rPr>
        <w:t>«</w:t>
      </w:r>
      <w:r w:rsidR="009267FA" w:rsidRPr="009267FA">
        <w:rPr>
          <w:rFonts w:ascii="GHEA Mariam" w:hAnsi="GHEA Mariam"/>
          <w:b/>
          <w:iCs/>
          <w:sz w:val="20"/>
          <w:lang w:val="hy-AM"/>
        </w:rPr>
        <w:t>ԴՊՐ ԹԻՎ 142-ՄԱԱՊՁԲ-2024/</w:t>
      </w:r>
      <w:r w:rsidR="00E27A6E" w:rsidRPr="00E27A6E">
        <w:rPr>
          <w:rFonts w:ascii="GHEA Mariam" w:hAnsi="GHEA Mariam"/>
          <w:b/>
          <w:iCs/>
          <w:sz w:val="20"/>
          <w:lang w:val="af-ZA"/>
        </w:rPr>
        <w:t>2</w:t>
      </w:r>
      <w:r w:rsidR="00F66DE8" w:rsidRPr="000661BB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»</w:t>
      </w:r>
      <w:r w:rsidR="00107D52" w:rsidRPr="000661BB">
        <w:rPr>
          <w:rFonts w:ascii="GHEA Mariam" w:hAnsi="GHEA Mariam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տեղեկատվություն:</w:t>
      </w:r>
    </w:p>
    <w:p w:rsidR="00107D52" w:rsidRPr="000661BB" w:rsidRDefault="00194B87" w:rsidP="00107D52">
      <w:pPr>
        <w:ind w:firstLine="708"/>
        <w:jc w:val="both"/>
        <w:rPr>
          <w:rFonts w:ascii="GHEA Mariam" w:hAnsi="GHEA Mariam"/>
          <w:sz w:val="20"/>
          <w:lang w:val="af-ZA"/>
        </w:rPr>
      </w:pPr>
      <w:r w:rsidRPr="000661BB">
        <w:rPr>
          <w:rFonts w:ascii="GHEA Mariam" w:hAnsi="GHEA Mariam" w:cs="Sylfaen"/>
          <w:sz w:val="20"/>
          <w:lang w:val="hy-AM"/>
        </w:rPr>
        <w:t>Հ</w:t>
      </w:r>
      <w:r w:rsidR="00107D52" w:rsidRPr="000661BB">
        <w:rPr>
          <w:rFonts w:ascii="GHEA Mariam" w:hAnsi="GHEA Mariam" w:cs="Sylfaen"/>
          <w:sz w:val="20"/>
          <w:lang w:val="af-ZA"/>
        </w:rPr>
        <w:t>աստատվելենընթացակարգիբոլորմասնակիցների</w:t>
      </w:r>
      <w:r w:rsidRPr="000661BB">
        <w:rPr>
          <w:rFonts w:ascii="GHEA Mariam" w:hAnsi="GHEA Mariam" w:cs="Sylfaen"/>
          <w:sz w:val="20"/>
          <w:lang w:val="hy-AM"/>
        </w:rPr>
        <w:t>/կամ մեկ մասնակցի/</w:t>
      </w:r>
      <w:r w:rsidR="00107D52" w:rsidRPr="000661BB">
        <w:rPr>
          <w:rFonts w:ascii="GHEA Mariam" w:hAnsi="GHEA Mariam" w:cs="Sylfaen"/>
          <w:sz w:val="20"/>
          <w:lang w:val="af-ZA"/>
        </w:rPr>
        <w:t>կողմիցներկայացվածհայտերի</w:t>
      </w:r>
      <w:r w:rsidR="00107D52" w:rsidRPr="000661BB">
        <w:rPr>
          <w:rFonts w:ascii="GHEA Mariam" w:hAnsi="GHEA Mariam"/>
          <w:sz w:val="20"/>
          <w:lang w:val="af-ZA"/>
        </w:rPr>
        <w:t xml:space="preserve">` </w:t>
      </w:r>
      <w:r w:rsidR="00107D52" w:rsidRPr="000661BB">
        <w:rPr>
          <w:rFonts w:ascii="GHEA Mariam" w:hAnsi="GHEA Mariam" w:cs="Sylfaen"/>
          <w:sz w:val="20"/>
          <w:lang w:val="af-ZA"/>
        </w:rPr>
        <w:t>հրավերիպահանջներինհամապատասխանությանգնահատմանարդյունքները</w:t>
      </w:r>
      <w:r w:rsidR="00107D52" w:rsidRPr="000661BB">
        <w:rPr>
          <w:rFonts w:ascii="GHEA Mariam" w:hAnsi="GHEA Mariam" w:cs="Arial Armenian"/>
          <w:sz w:val="20"/>
          <w:lang w:val="af-ZA"/>
        </w:rPr>
        <w:t>։</w:t>
      </w:r>
      <w:r w:rsidR="00107D52" w:rsidRPr="000661BB">
        <w:rPr>
          <w:rFonts w:ascii="GHEA Mariam" w:hAnsi="GHEA Mariam" w:cs="Sylfaen"/>
          <w:sz w:val="20"/>
          <w:lang w:val="af-ZA"/>
        </w:rPr>
        <w:t>Համաձայնորի</w:t>
      </w:r>
      <w:r w:rsidR="00107D52" w:rsidRPr="000661BB">
        <w:rPr>
          <w:rFonts w:ascii="GHEA Mariam" w:hAnsi="GHEA Mariam"/>
          <w:sz w:val="20"/>
          <w:lang w:val="af-ZA"/>
        </w:rPr>
        <w:t>`</w:t>
      </w:r>
    </w:p>
    <w:p w:rsidR="000661BB" w:rsidRPr="000661BB" w:rsidRDefault="000661BB" w:rsidP="000661BB">
      <w:pPr>
        <w:pStyle w:val="3"/>
        <w:ind w:firstLine="706"/>
        <w:jc w:val="both"/>
        <w:rPr>
          <w:rFonts w:ascii="GHEA Mariam" w:hAnsi="GHEA Mariam" w:cs="Sylfaen"/>
          <w:sz w:val="20"/>
          <w:lang w:val="es-ES"/>
        </w:rPr>
      </w:pPr>
    </w:p>
    <w:p w:rsidR="003C3447" w:rsidRPr="00E27A6E" w:rsidRDefault="00BB467B" w:rsidP="000661BB">
      <w:pPr>
        <w:pStyle w:val="3"/>
        <w:ind w:firstLine="706"/>
        <w:jc w:val="both"/>
        <w:rPr>
          <w:rFonts w:ascii="GHEA Mariam" w:hAnsi="GHEA Mariam" w:cs="Sylfaen"/>
          <w:sz w:val="20"/>
          <w:lang w:val="es-ES"/>
        </w:rPr>
      </w:pPr>
      <w:r w:rsidRPr="000661BB">
        <w:rPr>
          <w:rFonts w:ascii="GHEA Mariam" w:hAnsi="GHEA Mariam" w:cs="Sylfaen"/>
          <w:sz w:val="20"/>
          <w:lang w:val="af-ZA"/>
        </w:rPr>
        <w:t>Մասնակցիանվանումը</w:t>
      </w:r>
      <w:r w:rsidRPr="000661BB">
        <w:rPr>
          <w:rFonts w:ascii="GHEA Mariam" w:hAnsi="GHEA Mariam"/>
          <w:sz w:val="20"/>
          <w:lang w:val="af-ZA"/>
        </w:rPr>
        <w:t xml:space="preserve"> ՝ </w:t>
      </w:r>
      <w:r w:rsidR="003C3447" w:rsidRPr="000661BB">
        <w:rPr>
          <w:rFonts w:ascii="GHEA Mariam" w:hAnsi="GHEA Mariam" w:cs="Calibri"/>
          <w:color w:val="000000"/>
          <w:sz w:val="20"/>
          <w:lang w:val="es-ES"/>
        </w:rPr>
        <w:t>«</w:t>
      </w:r>
      <w:r w:rsidR="00E27A6E">
        <w:rPr>
          <w:rFonts w:ascii="GHEA Mariam" w:hAnsi="GHEA Mariam" w:cs="Calibri"/>
          <w:color w:val="000000"/>
          <w:sz w:val="20"/>
          <w:lang w:val="es-ES"/>
        </w:rPr>
        <w:t>ԱՐ-ԱՐ ՇԻՆ</w:t>
      </w:r>
      <w:r w:rsidR="003C3447" w:rsidRPr="000661BB">
        <w:rPr>
          <w:rFonts w:ascii="GHEA Mariam" w:hAnsi="GHEA Mariam" w:cs="Calibri"/>
          <w:color w:val="000000"/>
          <w:sz w:val="20"/>
          <w:lang w:val="es-ES"/>
        </w:rPr>
        <w:t xml:space="preserve">» </w:t>
      </w:r>
      <w:r w:rsidR="009267FA">
        <w:rPr>
          <w:rFonts w:ascii="GHEA Mariam" w:hAnsi="GHEA Mariam" w:cs="Calibri"/>
          <w:color w:val="000000"/>
          <w:sz w:val="20"/>
        </w:rPr>
        <w:t>ՍՊԸ</w:t>
      </w:r>
    </w:p>
    <w:tbl>
      <w:tblPr>
        <w:tblW w:w="9848" w:type="dxa"/>
        <w:jc w:val="center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5"/>
        <w:gridCol w:w="892"/>
        <w:gridCol w:w="2796"/>
        <w:gridCol w:w="2828"/>
        <w:gridCol w:w="2957"/>
      </w:tblGrid>
      <w:tr w:rsidR="007C160D" w:rsidRPr="000661BB" w:rsidTr="00E27A6E">
        <w:trPr>
          <w:trHeight w:val="62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  <w:r w:rsidRPr="000661BB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C160D" w:rsidRPr="000661BB" w:rsidRDefault="00BB467B" w:rsidP="00BB467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Չափաբաժնի անվանումը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sz w:val="20"/>
                <w:lang w:val="af-ZA"/>
              </w:rPr>
              <w:t>/</w:t>
            </w:r>
            <w:r w:rsidRPr="000661BB">
              <w:rPr>
                <w:rFonts w:ascii="GHEA Mariam" w:hAnsi="GHEA Mariam" w:cs="Sylfaen"/>
                <w:sz w:val="20"/>
                <w:lang w:val="af-ZA"/>
              </w:rPr>
              <w:t>համապատասխանելուդեպքումնշել</w:t>
            </w:r>
            <w:r w:rsidRPr="000661BB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sz w:val="20"/>
                <w:lang w:val="af-ZA"/>
              </w:rPr>
              <w:t>/</w:t>
            </w:r>
            <w:r w:rsidRPr="000661BB">
              <w:rPr>
                <w:rFonts w:ascii="GHEA Mariam" w:hAnsi="GHEA Mariam" w:cs="Sylfaen"/>
                <w:sz w:val="20"/>
                <w:lang w:val="af-ZA"/>
              </w:rPr>
              <w:t>չհամապատասխանելուդեպքումնշել</w:t>
            </w:r>
            <w:r w:rsidRPr="000661BB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E27A6E" w:rsidRPr="000661BB" w:rsidTr="00E27A6E">
        <w:trPr>
          <w:trHeight w:val="53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6E" w:rsidRPr="00E27A6E" w:rsidRDefault="00E27A6E" w:rsidP="00E27A6E">
            <w:pPr>
              <w:jc w:val="center"/>
              <w:rPr>
                <w:rFonts w:ascii="GHEA Mariam" w:hAnsi="GHEA Mariam" w:cs="Calibri"/>
                <w:color w:val="000000"/>
                <w:sz w:val="20"/>
              </w:rPr>
            </w:pPr>
            <w:r w:rsidRPr="00E27A6E">
              <w:rPr>
                <w:rFonts w:ascii="GHEA Mariam" w:hAnsi="GHEA Mariam" w:cs="Calibri"/>
                <w:color w:val="000000"/>
                <w:sz w:val="20"/>
              </w:rPr>
              <w:t>Մետաղյա կախիչ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0661BB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0661BB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E27A6E" w:rsidRPr="000661BB" w:rsidTr="00E27A6E">
        <w:trPr>
          <w:trHeight w:val="53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6E" w:rsidRPr="00E27A6E" w:rsidRDefault="00E27A6E" w:rsidP="00E27A6E">
            <w:pPr>
              <w:jc w:val="center"/>
              <w:rPr>
                <w:rFonts w:ascii="GHEA Mariam" w:hAnsi="GHEA Mariam" w:cs="Calibri"/>
                <w:color w:val="000000"/>
                <w:sz w:val="20"/>
              </w:rPr>
            </w:pPr>
            <w:r w:rsidRPr="00E27A6E">
              <w:rPr>
                <w:rFonts w:ascii="GHEA Mariam" w:hAnsi="GHEA Mariam" w:cs="Calibri"/>
                <w:color w:val="000000"/>
                <w:sz w:val="20"/>
              </w:rPr>
              <w:t>Ռետինե խողովակ նախատեսված խմելու ջրի համար</w:t>
            </w:r>
          </w:p>
        </w:tc>
        <w:tc>
          <w:tcPr>
            <w:tcW w:w="2961" w:type="dxa"/>
            <w:shd w:val="clear" w:color="auto" w:fill="auto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  <w:tr w:rsidR="00E27A6E" w:rsidRPr="000661BB" w:rsidTr="00E27A6E">
        <w:trPr>
          <w:trHeight w:val="53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6E" w:rsidRPr="00E27A6E" w:rsidRDefault="00E27A6E" w:rsidP="00E27A6E">
            <w:pPr>
              <w:jc w:val="center"/>
              <w:rPr>
                <w:rFonts w:ascii="GHEA Mariam" w:hAnsi="GHEA Mariam" w:cs="Calibri"/>
                <w:color w:val="000000"/>
                <w:sz w:val="20"/>
              </w:rPr>
            </w:pPr>
            <w:r w:rsidRPr="00E27A6E">
              <w:rPr>
                <w:rFonts w:ascii="GHEA Mariam" w:hAnsi="GHEA Mariam" w:cs="Calibri"/>
                <w:color w:val="000000"/>
                <w:sz w:val="20"/>
              </w:rPr>
              <w:t>Ծորակի միջուկ մետաղյա, ծայրը ռետինե</w:t>
            </w:r>
          </w:p>
        </w:tc>
        <w:tc>
          <w:tcPr>
            <w:tcW w:w="2961" w:type="dxa"/>
            <w:shd w:val="clear" w:color="auto" w:fill="auto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E27A6E" w:rsidRPr="000661BB" w:rsidRDefault="00E27A6E" w:rsidP="00791E39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</w:tbl>
    <w:p w:rsidR="007C160D" w:rsidRPr="000661BB" w:rsidRDefault="007C160D" w:rsidP="00BD7CA8">
      <w:pPr>
        <w:jc w:val="both"/>
        <w:rPr>
          <w:rFonts w:ascii="GHEA Mariam" w:hAnsi="GHEA Mariam"/>
          <w:sz w:val="20"/>
          <w:lang w:val="hy-AM"/>
        </w:rPr>
      </w:pPr>
    </w:p>
    <w:tbl>
      <w:tblPr>
        <w:tblW w:w="10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7"/>
        <w:gridCol w:w="1895"/>
        <w:gridCol w:w="2551"/>
        <w:gridCol w:w="2806"/>
      </w:tblGrid>
      <w:tr w:rsidR="007C160D" w:rsidRPr="00E27A6E" w:rsidTr="00E27A6E">
        <w:trPr>
          <w:trHeight w:val="438"/>
          <w:jc w:val="center"/>
        </w:trPr>
        <w:tc>
          <w:tcPr>
            <w:tcW w:w="2837" w:type="dxa"/>
            <w:shd w:val="clear" w:color="auto" w:fill="auto"/>
            <w:vAlign w:val="center"/>
          </w:tcPr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Ընտրվածմասնակից</w:t>
            </w:r>
            <w:r w:rsidRPr="000661BB">
              <w:rPr>
                <w:rFonts w:ascii="GHEA Mariam" w:hAnsi="GHEA Mariam"/>
                <w:b/>
                <w:sz w:val="20"/>
                <w:lang w:val="af-ZA"/>
              </w:rPr>
              <w:t xml:space="preserve"> /</w:t>
            </w: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ընտրվածմասնակցիհամարնշել</w:t>
            </w:r>
            <w:r w:rsidRPr="000661BB">
              <w:rPr>
                <w:rFonts w:ascii="GHEA Mariam" w:hAnsi="GHEA Mariam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Մասնակցիառաջարկած</w:t>
            </w:r>
            <w:r w:rsidR="00BB467B" w:rsidRPr="000661BB">
              <w:rPr>
                <w:rFonts w:ascii="GHEA Mariam" w:hAnsi="GHEA Mariam"/>
                <w:b/>
                <w:sz w:val="20"/>
                <w:lang w:val="af-ZA"/>
              </w:rPr>
              <w:t xml:space="preserve">ընդհանուր </w:t>
            </w: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>գին</w:t>
            </w:r>
          </w:p>
          <w:p w:rsidR="007C160D" w:rsidRPr="000661BB" w:rsidRDefault="007C160D" w:rsidP="00FC1E0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0661BB">
              <w:rPr>
                <w:rFonts w:ascii="GHEA Mariam" w:hAnsi="GHEA Mariam" w:cs="Sylfaen"/>
                <w:b/>
                <w:sz w:val="20"/>
                <w:lang w:val="af-ZA"/>
              </w:rPr>
              <w:t xml:space="preserve">առանցԱԱՀ ՀՀ դրամ </w:t>
            </w:r>
            <w:r w:rsidRPr="000661BB">
              <w:rPr>
                <w:rFonts w:ascii="GHEA Mariam" w:hAnsi="GHEA Mariam"/>
                <w:b/>
                <w:sz w:val="20"/>
                <w:lang w:val="af-ZA"/>
              </w:rPr>
              <w:t>/</w:t>
            </w:r>
          </w:p>
        </w:tc>
      </w:tr>
      <w:tr w:rsidR="001077DB" w:rsidRPr="001077DB" w:rsidTr="00E27A6E">
        <w:trPr>
          <w:trHeight w:val="56"/>
          <w:jc w:val="center"/>
        </w:trPr>
        <w:tc>
          <w:tcPr>
            <w:tcW w:w="2837" w:type="dxa"/>
            <w:shd w:val="clear" w:color="auto" w:fill="auto"/>
            <w:vAlign w:val="center"/>
          </w:tcPr>
          <w:p w:rsidR="001077DB" w:rsidRPr="000661BB" w:rsidRDefault="001077DB" w:rsidP="00791E39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1895" w:type="dxa"/>
            <w:shd w:val="clear" w:color="auto" w:fill="auto"/>
          </w:tcPr>
          <w:p w:rsidR="001077DB" w:rsidRPr="000661BB" w:rsidRDefault="001077DB" w:rsidP="00791E39">
            <w:pPr>
              <w:jc w:val="center"/>
              <w:rPr>
                <w:rFonts w:ascii="GHEA Mariam" w:hAnsi="GHEA Mariam" w:cs="Arial"/>
                <w:sz w:val="20"/>
              </w:rPr>
            </w:pPr>
            <w:r w:rsidRPr="001077DB">
              <w:rPr>
                <w:rFonts w:ascii="GHEA Mariam" w:hAnsi="GHEA Mariam" w:cs="Calibri"/>
                <w:color w:val="000000"/>
                <w:sz w:val="20"/>
              </w:rPr>
              <w:t xml:space="preserve">«ԱՐ-ԱՐ ՇԻՆ» </w:t>
            </w:r>
            <w:r>
              <w:rPr>
                <w:rFonts w:ascii="GHEA Mariam" w:hAnsi="GHEA Mariam" w:cs="Calibri"/>
                <w:color w:val="000000"/>
                <w:sz w:val="20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7DB" w:rsidRPr="000661BB" w:rsidRDefault="001077DB" w:rsidP="00791E39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0661BB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077DB" w:rsidRPr="003B3269" w:rsidRDefault="001077DB" w:rsidP="008708D8">
            <w:pPr>
              <w:jc w:val="center"/>
              <w:rPr>
                <w:rFonts w:ascii="Calibri" w:hAnsi="Calibri"/>
                <w:sz w:val="20"/>
                <w:lang w:val="es-ES"/>
              </w:rPr>
            </w:pPr>
            <w:r>
              <w:rPr>
                <w:rFonts w:ascii="Calibri" w:hAnsi="Calibri"/>
                <w:sz w:val="20"/>
                <w:lang w:val="es-ES"/>
              </w:rPr>
              <w:t>4500</w:t>
            </w:r>
          </w:p>
        </w:tc>
      </w:tr>
      <w:tr w:rsidR="001077DB" w:rsidRPr="001077DB" w:rsidTr="00E27A6E">
        <w:trPr>
          <w:trHeight w:val="56"/>
          <w:jc w:val="center"/>
        </w:trPr>
        <w:tc>
          <w:tcPr>
            <w:tcW w:w="2837" w:type="dxa"/>
            <w:shd w:val="clear" w:color="auto" w:fill="auto"/>
            <w:vAlign w:val="center"/>
          </w:tcPr>
          <w:p w:rsidR="001077DB" w:rsidRPr="000661BB" w:rsidRDefault="001077DB" w:rsidP="00791E39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1895" w:type="dxa"/>
            <w:shd w:val="clear" w:color="auto" w:fill="auto"/>
          </w:tcPr>
          <w:p w:rsidR="001077DB" w:rsidRPr="000661BB" w:rsidRDefault="001077DB" w:rsidP="00791E39">
            <w:pPr>
              <w:jc w:val="center"/>
              <w:rPr>
                <w:rFonts w:ascii="GHEA Mariam" w:hAnsi="GHEA Mariam" w:cs="Calibri"/>
                <w:color w:val="000000"/>
                <w:sz w:val="20"/>
                <w:lang w:val="ru-RU"/>
              </w:rPr>
            </w:pPr>
            <w:r w:rsidRPr="001077DB">
              <w:rPr>
                <w:rFonts w:ascii="GHEA Mariam" w:hAnsi="GHEA Mariam" w:cs="Calibri"/>
                <w:color w:val="000000"/>
                <w:sz w:val="20"/>
              </w:rPr>
              <w:t xml:space="preserve">«ԱՐ-ԱՐ ՇԻՆ» </w:t>
            </w:r>
            <w:r>
              <w:rPr>
                <w:rFonts w:ascii="GHEA Mariam" w:hAnsi="GHEA Mariam" w:cs="Calibri"/>
                <w:color w:val="000000"/>
                <w:sz w:val="20"/>
              </w:rPr>
              <w:t>ՍՊԸ</w:t>
            </w:r>
          </w:p>
        </w:tc>
        <w:tc>
          <w:tcPr>
            <w:tcW w:w="2551" w:type="dxa"/>
            <w:shd w:val="clear" w:color="auto" w:fill="auto"/>
          </w:tcPr>
          <w:p w:rsidR="001077DB" w:rsidRPr="000661BB" w:rsidRDefault="001077DB" w:rsidP="00791E39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0661BB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077DB" w:rsidRPr="003B3269" w:rsidRDefault="001077DB" w:rsidP="008708D8">
            <w:pPr>
              <w:jc w:val="center"/>
              <w:rPr>
                <w:rFonts w:ascii="Calibri" w:hAnsi="Calibri"/>
                <w:sz w:val="20"/>
                <w:lang w:val="es-ES"/>
              </w:rPr>
            </w:pPr>
            <w:r>
              <w:rPr>
                <w:rFonts w:ascii="Calibri" w:hAnsi="Calibri"/>
                <w:sz w:val="20"/>
                <w:lang w:val="es-ES"/>
              </w:rPr>
              <w:t>13750</w:t>
            </w:r>
          </w:p>
        </w:tc>
      </w:tr>
      <w:tr w:rsidR="001077DB" w:rsidRPr="001077DB" w:rsidTr="00E27A6E">
        <w:trPr>
          <w:trHeight w:val="56"/>
          <w:jc w:val="center"/>
        </w:trPr>
        <w:tc>
          <w:tcPr>
            <w:tcW w:w="2837" w:type="dxa"/>
            <w:shd w:val="clear" w:color="auto" w:fill="auto"/>
            <w:vAlign w:val="center"/>
          </w:tcPr>
          <w:p w:rsidR="001077DB" w:rsidRPr="000661BB" w:rsidRDefault="001077DB" w:rsidP="00791E39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1895" w:type="dxa"/>
            <w:shd w:val="clear" w:color="auto" w:fill="auto"/>
          </w:tcPr>
          <w:p w:rsidR="001077DB" w:rsidRPr="000661BB" w:rsidRDefault="001077DB" w:rsidP="00791E39">
            <w:pPr>
              <w:jc w:val="center"/>
              <w:rPr>
                <w:rFonts w:ascii="GHEA Mariam" w:hAnsi="GHEA Mariam" w:cs="Calibri"/>
                <w:color w:val="000000"/>
                <w:sz w:val="20"/>
                <w:lang w:val="ru-RU"/>
              </w:rPr>
            </w:pPr>
            <w:r w:rsidRPr="001077DB">
              <w:rPr>
                <w:rFonts w:ascii="GHEA Mariam" w:hAnsi="GHEA Mariam" w:cs="Calibri"/>
                <w:color w:val="000000"/>
                <w:sz w:val="20"/>
              </w:rPr>
              <w:t xml:space="preserve">«ԱՐ-ԱՐ ՇԻՆ» </w:t>
            </w:r>
            <w:r>
              <w:rPr>
                <w:rFonts w:ascii="GHEA Mariam" w:hAnsi="GHEA Mariam" w:cs="Calibri"/>
                <w:color w:val="000000"/>
                <w:sz w:val="20"/>
              </w:rPr>
              <w:t>ՍՊԸ</w:t>
            </w:r>
          </w:p>
        </w:tc>
        <w:tc>
          <w:tcPr>
            <w:tcW w:w="2551" w:type="dxa"/>
            <w:shd w:val="clear" w:color="auto" w:fill="auto"/>
          </w:tcPr>
          <w:p w:rsidR="001077DB" w:rsidRPr="000661BB" w:rsidRDefault="001077DB" w:rsidP="00791E39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0661BB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077DB" w:rsidRPr="001077DB" w:rsidRDefault="001077DB" w:rsidP="008708D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val="es-ES"/>
              </w:rPr>
              <w:t>5416.67</w:t>
            </w:r>
          </w:p>
        </w:tc>
      </w:tr>
    </w:tbl>
    <w:p w:rsidR="00791E39" w:rsidRDefault="00791E39" w:rsidP="00107D52">
      <w:pPr>
        <w:ind w:right="-192" w:firstLine="708"/>
        <w:jc w:val="both"/>
        <w:rPr>
          <w:rFonts w:ascii="GHEA Mariam" w:hAnsi="GHEA Mariam" w:cs="Sylfaen"/>
          <w:sz w:val="20"/>
          <w:lang w:val="af-ZA"/>
        </w:rPr>
      </w:pPr>
    </w:p>
    <w:p w:rsidR="00107D52" w:rsidRPr="000661BB" w:rsidRDefault="00107D52" w:rsidP="00107D52">
      <w:pPr>
        <w:ind w:right="-192" w:firstLine="708"/>
        <w:jc w:val="both"/>
        <w:rPr>
          <w:rFonts w:ascii="GHEA Mariam" w:hAnsi="GHEA Mariam"/>
          <w:sz w:val="20"/>
          <w:lang w:val="hy-AM"/>
        </w:rPr>
      </w:pPr>
      <w:r w:rsidRPr="000661BB">
        <w:rPr>
          <w:rFonts w:ascii="GHEA Mariam" w:hAnsi="GHEA Mariam" w:cs="Sylfaen"/>
          <w:sz w:val="20"/>
          <w:lang w:val="af-ZA"/>
        </w:rPr>
        <w:t>Ընտրվածմասնակցինորոշելուհամարկիրառվածչափանիշ՝</w:t>
      </w:r>
      <w:r w:rsidR="00F66DE8" w:rsidRPr="000661BB">
        <w:rPr>
          <w:rFonts w:ascii="GHEA Mariam" w:hAnsi="GHEA Mariam"/>
          <w:sz w:val="20"/>
          <w:lang w:val="hy-AM"/>
        </w:rPr>
        <w:t>միակ մասնակից։</w:t>
      </w:r>
    </w:p>
    <w:p w:rsidR="00107D52" w:rsidRPr="000661BB" w:rsidRDefault="00107D52" w:rsidP="00107D52">
      <w:pPr>
        <w:spacing w:line="276" w:lineRule="auto"/>
        <w:ind w:right="-194" w:firstLine="708"/>
        <w:jc w:val="both"/>
        <w:rPr>
          <w:rFonts w:ascii="GHEA Mariam" w:hAnsi="GHEA Mariam"/>
          <w:sz w:val="20"/>
          <w:lang w:val="hy-AM"/>
        </w:rPr>
      </w:pPr>
      <w:r w:rsidRPr="000661BB">
        <w:rPr>
          <w:rFonts w:ascii="GHEA Mariam" w:hAnsi="GHEA Mariam"/>
          <w:sz w:val="20"/>
          <w:lang w:val="af-ZA"/>
        </w:rPr>
        <w:t>«</w:t>
      </w:r>
      <w:r w:rsidRPr="000661BB">
        <w:rPr>
          <w:rFonts w:ascii="GHEA Mariam" w:hAnsi="GHEA Mariam" w:cs="Sylfaen"/>
          <w:sz w:val="20"/>
          <w:lang w:val="af-ZA"/>
        </w:rPr>
        <w:t>Գնումներիմասին</w:t>
      </w:r>
      <w:r w:rsidRPr="000661BB">
        <w:rPr>
          <w:rFonts w:ascii="GHEA Mariam" w:hAnsi="GHEA Mariam"/>
          <w:sz w:val="20"/>
          <w:lang w:val="af-ZA"/>
        </w:rPr>
        <w:t xml:space="preserve">» </w:t>
      </w:r>
      <w:r w:rsidRPr="000661BB">
        <w:rPr>
          <w:rFonts w:ascii="GHEA Mariam" w:hAnsi="GHEA Mariam" w:cs="Sylfaen"/>
          <w:sz w:val="20"/>
          <w:lang w:val="af-ZA"/>
        </w:rPr>
        <w:t>ՀՀօրենքի</w:t>
      </w:r>
      <w:r w:rsidRPr="000661BB">
        <w:rPr>
          <w:rFonts w:ascii="GHEA Mariam" w:hAnsi="GHEA Mariam"/>
          <w:sz w:val="20"/>
          <w:lang w:val="af-ZA"/>
        </w:rPr>
        <w:t xml:space="preserve"> 10-</w:t>
      </w:r>
      <w:r w:rsidRPr="000661BB">
        <w:rPr>
          <w:rFonts w:ascii="GHEA Mariam" w:hAnsi="GHEA Mariam" w:cs="Sylfaen"/>
          <w:sz w:val="20"/>
          <w:lang w:val="af-ZA"/>
        </w:rPr>
        <w:t>րդհոդվածիհամաձայն</w:t>
      </w:r>
      <w:r w:rsidRPr="000661BB">
        <w:rPr>
          <w:rFonts w:ascii="GHEA Mariam" w:hAnsi="GHEA Mariam"/>
          <w:sz w:val="20"/>
          <w:lang w:val="af-ZA"/>
        </w:rPr>
        <w:t xml:space="preserve">` </w:t>
      </w:r>
      <w:r w:rsidRPr="000661BB">
        <w:rPr>
          <w:rFonts w:ascii="GHEA Mariam" w:hAnsi="GHEA Mariam" w:cs="Sylfaen"/>
          <w:sz w:val="20"/>
          <w:lang w:val="af-ZA"/>
        </w:rPr>
        <w:t>անգործությանժամկետ</w:t>
      </w:r>
      <w:r w:rsidR="00F66DE8" w:rsidRPr="000661BB">
        <w:rPr>
          <w:rFonts w:ascii="GHEA Mariam" w:hAnsi="GHEA Mariam" w:cs="Sylfaen"/>
          <w:sz w:val="20"/>
          <w:lang w:val="hy-AM"/>
        </w:rPr>
        <w:t>չի</w:t>
      </w:r>
      <w:r w:rsidRPr="000661BB">
        <w:rPr>
          <w:rFonts w:ascii="GHEA Mariam" w:hAnsi="GHEA Mariam" w:cs="Sylfaen"/>
          <w:sz w:val="20"/>
          <w:lang w:val="af-ZA"/>
        </w:rPr>
        <w:t>սահմանվում</w:t>
      </w:r>
      <w:r w:rsidR="00F66DE8" w:rsidRPr="000661BB">
        <w:rPr>
          <w:rFonts w:ascii="GHEA Mariam" w:hAnsi="GHEA Mariam" w:cs="Sylfaen"/>
          <w:sz w:val="20"/>
          <w:lang w:val="hy-AM"/>
        </w:rPr>
        <w:t>։</w:t>
      </w:r>
    </w:p>
    <w:p w:rsidR="00107D52" w:rsidRPr="000661BB" w:rsidRDefault="00107D52" w:rsidP="000661BB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  <w:r w:rsidRPr="000661BB">
        <w:rPr>
          <w:rFonts w:ascii="GHEA Mariam" w:hAnsi="GHEA Mariam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0661BB" w:rsidRPr="000661BB">
        <w:rPr>
          <w:rFonts w:ascii="GHEA Mariam" w:hAnsi="GHEA Mariam" w:cs="Sylfaen"/>
          <w:sz w:val="20"/>
          <w:lang w:val="hy-AM"/>
        </w:rPr>
        <w:t>«</w:t>
      </w:r>
      <w:r w:rsidR="00DC4AA6" w:rsidRPr="009267FA">
        <w:rPr>
          <w:rFonts w:ascii="GHEA Mariam" w:hAnsi="GHEA Mariam"/>
          <w:b/>
          <w:iCs/>
          <w:sz w:val="20"/>
          <w:lang w:val="hy-AM"/>
        </w:rPr>
        <w:t>ԴՊՐ ԹԻՎ 142-ՄԱԱՊՁԲ-2024/</w:t>
      </w:r>
      <w:r w:rsidR="001077DB" w:rsidRPr="001077DB">
        <w:rPr>
          <w:rFonts w:ascii="GHEA Mariam" w:hAnsi="GHEA Mariam"/>
          <w:b/>
          <w:iCs/>
          <w:sz w:val="20"/>
          <w:lang w:val="hy-AM"/>
        </w:rPr>
        <w:t>2</w:t>
      </w:r>
      <w:r w:rsidR="00F66DE8" w:rsidRPr="000661BB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»</w:t>
      </w:r>
      <w:r w:rsidR="001077DB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 xml:space="preserve"> </w:t>
      </w:r>
      <w:r w:rsidRPr="000661BB">
        <w:rPr>
          <w:rFonts w:ascii="GHEA Mariam" w:hAnsi="GHEA Mariam" w:cs="Sylfaen"/>
          <w:sz w:val="20"/>
          <w:lang w:val="af-ZA"/>
        </w:rPr>
        <w:t xml:space="preserve">ծածկագրով գնահատող  հանձնաժողովի քարտուղար </w:t>
      </w:r>
      <w:r w:rsidR="00DC4AA6">
        <w:rPr>
          <w:rFonts w:ascii="GHEA Mariam" w:hAnsi="GHEA Mariam" w:cs="Sylfaen"/>
          <w:sz w:val="20"/>
          <w:lang w:val="af-ZA"/>
        </w:rPr>
        <w:t>Աշխեն Խաչատրյան</w:t>
      </w:r>
    </w:p>
    <w:p w:rsidR="00344ACF" w:rsidRPr="00DC4AA6" w:rsidRDefault="00344ACF" w:rsidP="00344ACF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  <w:r w:rsidRPr="000661BB">
        <w:rPr>
          <w:rFonts w:ascii="GHEA Mariam" w:hAnsi="GHEA Mariam" w:cs="Sylfaen"/>
          <w:sz w:val="20"/>
          <w:lang w:val="af-ZA"/>
        </w:rPr>
        <w:t xml:space="preserve">Հեռախոս </w:t>
      </w:r>
      <w:r w:rsidR="003C3447" w:rsidRPr="000661BB">
        <w:rPr>
          <w:rFonts w:ascii="GHEA Mariam" w:hAnsi="GHEA Mariam"/>
          <w:sz w:val="20"/>
          <w:lang w:val="hy-AM"/>
        </w:rPr>
        <w:t xml:space="preserve">+374 </w:t>
      </w:r>
      <w:r w:rsidR="00DC4AA6" w:rsidRPr="00DC4AA6">
        <w:rPr>
          <w:rFonts w:ascii="GHEA Mariam" w:hAnsi="GHEA Mariam"/>
          <w:sz w:val="20"/>
          <w:lang w:val="hy-AM"/>
        </w:rPr>
        <w:t>55-557-247</w:t>
      </w:r>
    </w:p>
    <w:p w:rsidR="003C3447" w:rsidRPr="000661BB" w:rsidRDefault="00344ACF" w:rsidP="003C3447">
      <w:pPr>
        <w:spacing w:line="276" w:lineRule="auto"/>
        <w:ind w:firstLine="709"/>
        <w:jc w:val="both"/>
        <w:rPr>
          <w:rFonts w:ascii="GHEA Mariam" w:hAnsi="GHEA Mariam"/>
          <w:sz w:val="20"/>
          <w:lang w:val="hy-AM"/>
        </w:rPr>
      </w:pPr>
      <w:r w:rsidRPr="000661BB">
        <w:rPr>
          <w:rFonts w:ascii="GHEA Mariam" w:hAnsi="GHEA Mariam" w:cs="Sylfaen"/>
          <w:sz w:val="20"/>
          <w:lang w:val="af-ZA"/>
        </w:rPr>
        <w:t xml:space="preserve">Էլ. փոստ </w:t>
      </w:r>
      <w:hyperlink r:id="rId7" w:history="1"/>
      <w:r w:rsidR="00DC4AA6" w:rsidRPr="00DC4AA6">
        <w:rPr>
          <w:rFonts w:ascii="GHEA Mariam" w:hAnsi="GHEA Mariam"/>
          <w:sz w:val="20"/>
          <w:lang w:val="hy-AM"/>
        </w:rPr>
        <w:t>khachatryan_ashkhen@mail.ru</w:t>
      </w:r>
    </w:p>
    <w:p w:rsidR="00791E39" w:rsidRPr="00E27A6E" w:rsidRDefault="00344ACF" w:rsidP="00DC4AA6">
      <w:pPr>
        <w:spacing w:line="276" w:lineRule="auto"/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0661BB">
        <w:rPr>
          <w:rFonts w:ascii="GHEA Mariam" w:hAnsi="GHEA Mariam" w:cs="Sylfaen"/>
          <w:sz w:val="20"/>
          <w:lang w:val="af-ZA"/>
        </w:rPr>
        <w:t xml:space="preserve">Պատվիրատու </w:t>
      </w:r>
      <w:r w:rsidR="00BD7CA8" w:rsidRPr="000661BB">
        <w:rPr>
          <w:rFonts w:ascii="GHEA Mariam" w:hAnsi="GHEA Mariam"/>
          <w:sz w:val="20"/>
          <w:lang w:val="af-ZA"/>
        </w:rPr>
        <w:t>`</w:t>
      </w:r>
      <w:r w:rsidR="00DC4AA6">
        <w:rPr>
          <w:rFonts w:ascii="Arial LatArm" w:hAnsi="Arial LatArm" w:cs="Sylfaen"/>
          <w:sz w:val="20"/>
          <w:lang w:val="af-ZA"/>
        </w:rPr>
        <w:t>§</w:t>
      </w:r>
      <w:r w:rsidR="00DC4AA6">
        <w:rPr>
          <w:rFonts w:ascii="GHEA Mariam" w:hAnsi="GHEA Mariam" w:cs="Sylfaen"/>
          <w:sz w:val="20"/>
          <w:lang w:val="af-ZA"/>
        </w:rPr>
        <w:t>Ա. Ղարիբյանի անվան հ. 142 ավա</w:t>
      </w:r>
      <w:r w:rsidR="00DC4AA6" w:rsidRPr="00DC4AA6">
        <w:rPr>
          <w:rFonts w:ascii="GHEA Mariam" w:hAnsi="GHEA Mariam" w:cs="Sylfaen"/>
          <w:sz w:val="20"/>
          <w:lang w:val="hy-AM"/>
        </w:rPr>
        <w:t>գ</w:t>
      </w:r>
      <w:r w:rsidR="00DC4AA6">
        <w:rPr>
          <w:rFonts w:ascii="GHEA Mariam" w:hAnsi="GHEA Mariam" w:cs="Sylfaen"/>
          <w:sz w:val="20"/>
          <w:lang w:val="af-ZA"/>
        </w:rPr>
        <w:t xml:space="preserve"> դպրոց</w:t>
      </w:r>
      <w:r w:rsidR="00DC4AA6">
        <w:rPr>
          <w:rFonts w:ascii="Arial LatArm" w:hAnsi="Arial LatArm" w:cs="Sylfaen"/>
          <w:sz w:val="20"/>
          <w:lang w:val="af-ZA"/>
        </w:rPr>
        <w:t>¦</w:t>
      </w:r>
      <w:r w:rsidR="00DC4AA6" w:rsidRPr="009267FA">
        <w:rPr>
          <w:rFonts w:ascii="GHEA Mariam" w:hAnsi="GHEA Mariam" w:cs="Sylfaen"/>
          <w:sz w:val="20"/>
          <w:lang w:val="af-ZA"/>
        </w:rPr>
        <w:t xml:space="preserve"> ՊՈԱԿ</w:t>
      </w:r>
    </w:p>
    <w:p w:rsidR="00791E39" w:rsidRDefault="00791E39" w:rsidP="003C3447">
      <w:pPr>
        <w:widowControl w:val="0"/>
        <w:jc w:val="center"/>
        <w:rPr>
          <w:rFonts w:ascii="GHEA Mariam" w:hAnsi="GHEA Mariam"/>
          <w:b/>
          <w:sz w:val="20"/>
          <w:lang w:val="hy-AM"/>
        </w:rPr>
      </w:pPr>
    </w:p>
    <w:p w:rsidR="00791E39" w:rsidRDefault="00791E39" w:rsidP="003C3447">
      <w:pPr>
        <w:widowControl w:val="0"/>
        <w:jc w:val="center"/>
        <w:rPr>
          <w:rFonts w:ascii="GHEA Mariam" w:hAnsi="GHEA Mariam"/>
          <w:b/>
          <w:sz w:val="20"/>
          <w:lang w:val="hy-AM"/>
        </w:rPr>
      </w:pPr>
    </w:p>
    <w:p w:rsidR="00791E39" w:rsidRDefault="00791E39" w:rsidP="003C3447">
      <w:pPr>
        <w:widowControl w:val="0"/>
        <w:jc w:val="center"/>
        <w:rPr>
          <w:rFonts w:ascii="GHEA Mariam" w:hAnsi="GHEA Mariam"/>
          <w:b/>
          <w:sz w:val="20"/>
          <w:lang w:val="hy-AM"/>
        </w:rPr>
      </w:pPr>
    </w:p>
    <w:p w:rsidR="00791E39" w:rsidRDefault="00791E39" w:rsidP="003C3447">
      <w:pPr>
        <w:widowControl w:val="0"/>
        <w:jc w:val="center"/>
        <w:rPr>
          <w:rFonts w:ascii="GHEA Mariam" w:hAnsi="GHEA Mariam"/>
          <w:b/>
          <w:sz w:val="20"/>
          <w:lang w:val="hy-AM"/>
        </w:rPr>
      </w:pPr>
    </w:p>
    <w:p w:rsidR="00791E39" w:rsidRDefault="00791E39" w:rsidP="003C3447">
      <w:pPr>
        <w:widowControl w:val="0"/>
        <w:jc w:val="center"/>
        <w:rPr>
          <w:rFonts w:ascii="GHEA Mariam" w:hAnsi="GHEA Mariam"/>
          <w:b/>
          <w:sz w:val="20"/>
          <w:lang w:val="hy-AM"/>
        </w:rPr>
      </w:pPr>
    </w:p>
    <w:p w:rsidR="00791E39" w:rsidRDefault="00791E39" w:rsidP="003C3447">
      <w:pPr>
        <w:widowControl w:val="0"/>
        <w:jc w:val="center"/>
        <w:rPr>
          <w:rFonts w:ascii="GHEA Mariam" w:hAnsi="GHEA Mariam"/>
          <w:b/>
          <w:sz w:val="20"/>
          <w:lang w:val="hy-AM"/>
        </w:rPr>
      </w:pPr>
    </w:p>
    <w:p w:rsidR="00791E39" w:rsidRDefault="00791E39" w:rsidP="003C3447">
      <w:pPr>
        <w:widowControl w:val="0"/>
        <w:jc w:val="center"/>
        <w:rPr>
          <w:rFonts w:ascii="GHEA Mariam" w:hAnsi="GHEA Mariam"/>
          <w:b/>
          <w:sz w:val="20"/>
          <w:lang w:val="hy-AM"/>
        </w:rPr>
      </w:pPr>
    </w:p>
    <w:p w:rsidR="00791E39" w:rsidRDefault="00791E39" w:rsidP="003C3447">
      <w:pPr>
        <w:widowControl w:val="0"/>
        <w:jc w:val="center"/>
        <w:rPr>
          <w:rFonts w:ascii="GHEA Mariam" w:hAnsi="GHEA Mariam"/>
          <w:b/>
          <w:sz w:val="20"/>
          <w:lang w:val="hy-AM"/>
        </w:rPr>
      </w:pPr>
    </w:p>
    <w:p w:rsidR="00791E39" w:rsidRDefault="00791E39" w:rsidP="003C3447">
      <w:pPr>
        <w:widowControl w:val="0"/>
        <w:jc w:val="center"/>
        <w:rPr>
          <w:rFonts w:ascii="GHEA Mariam" w:hAnsi="GHEA Mariam"/>
          <w:b/>
          <w:sz w:val="20"/>
          <w:lang w:val="hy-AM"/>
        </w:rPr>
      </w:pPr>
    </w:p>
    <w:p w:rsidR="001077DB" w:rsidRDefault="001077DB">
      <w:pPr>
        <w:spacing w:after="200" w:line="276" w:lineRule="auto"/>
        <w:rPr>
          <w:rFonts w:ascii="GHEA Mariam" w:hAnsi="GHEA Mariam"/>
          <w:b/>
          <w:sz w:val="20"/>
          <w:lang w:val="hy-AM"/>
        </w:rPr>
      </w:pPr>
      <w:bookmarkStart w:id="0" w:name="_GoBack"/>
      <w:bookmarkEnd w:id="0"/>
      <w:r>
        <w:rPr>
          <w:rFonts w:ascii="GHEA Mariam" w:hAnsi="GHEA Mariam"/>
          <w:b/>
          <w:sz w:val="20"/>
          <w:lang w:val="hy-AM"/>
        </w:rPr>
        <w:br w:type="page"/>
      </w:r>
    </w:p>
    <w:p w:rsidR="003C3447" w:rsidRPr="000661BB" w:rsidRDefault="003C3447" w:rsidP="001077DB">
      <w:pPr>
        <w:widowControl w:val="0"/>
        <w:jc w:val="center"/>
        <w:rPr>
          <w:rFonts w:ascii="GHEA Mariam" w:hAnsi="GHEA Mariam" w:cs="Sylfaen"/>
          <w:b/>
          <w:sz w:val="20"/>
          <w:lang w:val="ru-RU"/>
        </w:rPr>
      </w:pPr>
      <w:r w:rsidRPr="000661BB">
        <w:rPr>
          <w:rFonts w:ascii="GHEA Mariam" w:hAnsi="GHEA Mariam"/>
          <w:b/>
          <w:sz w:val="20"/>
          <w:lang w:val="hy-AM"/>
        </w:rPr>
        <w:lastRenderedPageBreak/>
        <w:t>ОБЪЯВЛЕНИЕ</w:t>
      </w:r>
    </w:p>
    <w:p w:rsidR="003C3447" w:rsidRPr="000661BB" w:rsidRDefault="003C3447" w:rsidP="003C3447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ru-RU"/>
        </w:rPr>
      </w:pPr>
      <w:r w:rsidRPr="000661BB">
        <w:rPr>
          <w:rFonts w:ascii="GHEA Mariam" w:hAnsi="GHEA Mariam"/>
          <w:b/>
          <w:sz w:val="20"/>
          <w:lang w:val="ru-RU"/>
        </w:rPr>
        <w:t>о решении заключения договора</w:t>
      </w:r>
    </w:p>
    <w:p w:rsidR="003C3447" w:rsidRPr="000661BB" w:rsidRDefault="003C3447" w:rsidP="003C3447">
      <w:pPr>
        <w:pStyle w:val="3"/>
        <w:ind w:firstLine="0"/>
        <w:rPr>
          <w:rFonts w:ascii="GHEA Mariam" w:hAnsi="GHEA Mariam"/>
          <w:b w:val="0"/>
          <w:color w:val="000000" w:themeColor="text1"/>
          <w:sz w:val="20"/>
          <w:lang w:val="af-ZA"/>
        </w:rPr>
      </w:pPr>
      <w:r w:rsidRPr="000661BB">
        <w:rPr>
          <w:rFonts w:ascii="GHEA Mariam" w:hAnsi="GHEA Mariam"/>
          <w:sz w:val="20"/>
          <w:lang w:val="af-ZA"/>
        </w:rPr>
        <w:t xml:space="preserve">Код процедуры </w:t>
      </w:r>
      <w:bookmarkStart w:id="1" w:name="_Hlk154232746"/>
      <w:r w:rsidRPr="000661BB">
        <w:rPr>
          <w:rFonts w:ascii="GHEA Mariam" w:hAnsi="GHEA Mariam"/>
          <w:bCs/>
          <w:sz w:val="20"/>
          <w:lang w:val="hy-AM"/>
        </w:rPr>
        <w:t>«</w:t>
      </w:r>
      <w:r w:rsidR="009267FA" w:rsidRPr="009267FA">
        <w:rPr>
          <w:rFonts w:ascii="GHEA Mariam" w:hAnsi="GHEA Mariam"/>
          <w:b w:val="0"/>
          <w:iCs/>
          <w:sz w:val="20"/>
          <w:lang w:val="hy-AM"/>
        </w:rPr>
        <w:t>ԴՊՐ ԹԻՎ 142-ՄԱԱՊՁԲ-2024/</w:t>
      </w:r>
      <w:r w:rsidR="001077DB" w:rsidRPr="001077DB">
        <w:rPr>
          <w:rFonts w:ascii="GHEA Mariam" w:hAnsi="GHEA Mariam"/>
          <w:b w:val="0"/>
          <w:iCs/>
          <w:sz w:val="20"/>
          <w:lang w:val="ru-RU"/>
        </w:rPr>
        <w:t>2</w:t>
      </w:r>
      <w:r w:rsidRPr="000661BB">
        <w:rPr>
          <w:rFonts w:ascii="GHEA Mariam" w:hAnsi="GHEA Mariam"/>
          <w:bCs/>
          <w:sz w:val="20"/>
          <w:lang w:val="hy-AM"/>
        </w:rPr>
        <w:t>»</w:t>
      </w:r>
    </w:p>
    <w:bookmarkEnd w:id="1"/>
    <w:p w:rsidR="003C3447" w:rsidRPr="000661BB" w:rsidRDefault="009267FA" w:rsidP="003C3447">
      <w:pPr>
        <w:ind w:firstLine="708"/>
        <w:rPr>
          <w:rFonts w:ascii="GHEA Mariam" w:hAnsi="GHEA Mariam"/>
          <w:sz w:val="20"/>
          <w:lang w:val="ru-RU"/>
        </w:rPr>
      </w:pPr>
      <w:r w:rsidRPr="009267FA">
        <w:rPr>
          <w:rFonts w:ascii="GHEA Mariam" w:hAnsi="GHEA Mariam" w:hint="eastAsia"/>
          <w:sz w:val="20"/>
          <w:lang w:val="ru-RU"/>
        </w:rPr>
        <w:t>ГНКО</w:t>
      </w:r>
      <w:r w:rsidRPr="009267FA">
        <w:rPr>
          <w:rFonts w:ascii="GHEA Mariam" w:hAnsi="GHEA Mariam"/>
          <w:sz w:val="20"/>
          <w:lang w:val="ru-RU"/>
        </w:rPr>
        <w:t xml:space="preserve"> "</w:t>
      </w:r>
      <w:r w:rsidRPr="009267FA">
        <w:rPr>
          <w:rFonts w:ascii="GHEA Mariam" w:hAnsi="GHEA Mariam" w:hint="eastAsia"/>
          <w:sz w:val="20"/>
          <w:lang w:val="ru-RU"/>
        </w:rPr>
        <w:t>Школа</w:t>
      </w:r>
      <w:r w:rsidRPr="009267FA">
        <w:rPr>
          <w:rFonts w:ascii="GHEA Mariam" w:hAnsi="GHEA Mariam"/>
          <w:sz w:val="20"/>
          <w:lang w:val="ru-RU"/>
        </w:rPr>
        <w:t xml:space="preserve"> N 142 </w:t>
      </w:r>
      <w:r w:rsidRPr="009267FA">
        <w:rPr>
          <w:rFonts w:ascii="GHEA Mariam" w:hAnsi="GHEA Mariam" w:hint="eastAsia"/>
          <w:sz w:val="20"/>
          <w:lang w:val="ru-RU"/>
        </w:rPr>
        <w:t>им</w:t>
      </w:r>
      <w:r w:rsidRPr="009267FA">
        <w:rPr>
          <w:rFonts w:ascii="GHEA Mariam" w:hAnsi="GHEA Mariam"/>
          <w:sz w:val="20"/>
          <w:lang w:val="ru-RU"/>
        </w:rPr>
        <w:t xml:space="preserve">. </w:t>
      </w:r>
      <w:r w:rsidRPr="009267FA">
        <w:rPr>
          <w:rFonts w:ascii="GHEA Mariam" w:hAnsi="GHEA Mariam" w:hint="eastAsia"/>
          <w:sz w:val="20"/>
          <w:lang w:val="ru-RU"/>
        </w:rPr>
        <w:t>А</w:t>
      </w:r>
      <w:r w:rsidRPr="009267FA">
        <w:rPr>
          <w:rFonts w:ascii="GHEA Mariam" w:hAnsi="GHEA Mariam"/>
          <w:sz w:val="20"/>
          <w:lang w:val="ru-RU"/>
        </w:rPr>
        <w:t xml:space="preserve">. </w:t>
      </w:r>
      <w:r w:rsidRPr="009267FA">
        <w:rPr>
          <w:rFonts w:ascii="GHEA Mariam" w:hAnsi="GHEA Mariam" w:hint="eastAsia"/>
          <w:sz w:val="20"/>
          <w:lang w:val="ru-RU"/>
        </w:rPr>
        <w:t>Гарибяна</w:t>
      </w:r>
      <w:r w:rsidRPr="009267FA">
        <w:rPr>
          <w:rFonts w:ascii="GHEA Mariam" w:hAnsi="GHEA Mariam"/>
          <w:sz w:val="20"/>
          <w:lang w:val="ru-RU"/>
        </w:rPr>
        <w:t>"</w:t>
      </w:r>
      <w:r w:rsidR="003C3447" w:rsidRPr="000661BB">
        <w:rPr>
          <w:rFonts w:ascii="GHEA Mariam" w:hAnsi="GHEA Mariam"/>
          <w:sz w:val="20"/>
          <w:lang w:val="ru-RU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3C3447" w:rsidRPr="000661BB">
        <w:rPr>
          <w:rFonts w:ascii="GHEA Mariam" w:hAnsi="GHEA Mariam"/>
          <w:bCs/>
          <w:sz w:val="20"/>
          <w:lang w:val="hy-AM"/>
        </w:rPr>
        <w:t>«</w:t>
      </w:r>
      <w:r w:rsidRPr="009267FA">
        <w:rPr>
          <w:rFonts w:ascii="GHEA Mariam" w:hAnsi="GHEA Mariam"/>
          <w:b/>
          <w:iCs/>
          <w:sz w:val="20"/>
          <w:lang w:val="hy-AM"/>
        </w:rPr>
        <w:t>ԴՊՐ ԹԻՎ 142-ՄԱԱՊՁԲ-2024/</w:t>
      </w:r>
      <w:r w:rsidR="00E27A6E" w:rsidRPr="00E27A6E">
        <w:rPr>
          <w:rFonts w:ascii="GHEA Mariam" w:hAnsi="GHEA Mariam"/>
          <w:b/>
          <w:iCs/>
          <w:sz w:val="20"/>
          <w:lang w:val="ru-RU"/>
        </w:rPr>
        <w:t>2</w:t>
      </w:r>
      <w:r w:rsidR="003C3447" w:rsidRPr="000661BB">
        <w:rPr>
          <w:rFonts w:ascii="GHEA Mariam" w:hAnsi="GHEA Mariam"/>
          <w:bCs/>
          <w:sz w:val="20"/>
          <w:lang w:val="hy-AM"/>
        </w:rPr>
        <w:t>»</w:t>
      </w:r>
      <w:r w:rsidR="003C3447" w:rsidRPr="000661BB">
        <w:rPr>
          <w:rFonts w:ascii="GHEA Mariam" w:hAnsi="GHEA Mariam"/>
          <w:sz w:val="20"/>
          <w:lang w:val="ru-RU"/>
        </w:rPr>
        <w:t xml:space="preserve">, организованной с целью приобретения </w:t>
      </w:r>
      <w:r w:rsidR="003C3447" w:rsidRPr="000661BB">
        <w:rPr>
          <w:rFonts w:ascii="GHEA Mariam" w:hAnsi="GHEA Mariam"/>
          <w:b/>
          <w:bCs/>
          <w:sz w:val="20"/>
          <w:u w:val="single"/>
          <w:lang w:val="ru-RU"/>
        </w:rPr>
        <w:t>товаров:</w:t>
      </w:r>
    </w:p>
    <w:p w:rsidR="003C3447" w:rsidRPr="000661BB" w:rsidRDefault="003C3447" w:rsidP="003C3447">
      <w:pPr>
        <w:widowControl w:val="0"/>
        <w:tabs>
          <w:tab w:val="left" w:pos="10206"/>
        </w:tabs>
        <w:ind w:right="234" w:firstLine="708"/>
        <w:jc w:val="both"/>
        <w:rPr>
          <w:rFonts w:ascii="GHEA Mariam" w:hAnsi="GHEA Mariam"/>
          <w:sz w:val="20"/>
          <w:lang w:val="ru-RU"/>
        </w:rPr>
      </w:pPr>
      <w:r w:rsidRPr="000661BB">
        <w:rPr>
          <w:rFonts w:ascii="GHEA Mariam" w:hAnsi="GHEA Mariam"/>
          <w:sz w:val="20"/>
          <w:lang w:val="ru-RU"/>
        </w:rPr>
        <w:t>Решением Оценочной комиссии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3C3447" w:rsidRPr="000661BB" w:rsidRDefault="00EE3691" w:rsidP="001077DB">
      <w:pPr>
        <w:pStyle w:val="HTML"/>
        <w:shd w:val="clear" w:color="auto" w:fill="F8F9FA"/>
        <w:spacing w:line="603" w:lineRule="atLeast"/>
        <w:rPr>
          <w:rFonts w:ascii="GHEA Mariam" w:hAnsi="GHEA Mariam" w:cs="Sylfaen"/>
          <w:color w:val="000000" w:themeColor="text1"/>
          <w:lang w:val="hy-AM"/>
        </w:rPr>
      </w:pPr>
      <w:r w:rsidRPr="000661BB">
        <w:rPr>
          <w:rFonts w:ascii="GHEA Mariam" w:hAnsi="GHEA Mariam"/>
          <w:b/>
          <w:lang w:eastAsia="en-US"/>
        </w:rPr>
        <w:t xml:space="preserve">Наименование участника </w:t>
      </w:r>
      <w:r w:rsidR="009267FA">
        <w:rPr>
          <w:rFonts w:ascii="Sylfaen" w:eastAsia="Arial Unicode MS" w:hAnsi="Sylfaen"/>
          <w:color w:val="403931"/>
        </w:rPr>
        <w:t>”</w:t>
      </w:r>
      <w:r w:rsidR="001077DB" w:rsidRPr="001077DB">
        <w:rPr>
          <w:rFonts w:ascii="Sylfaen" w:eastAsia="Arial Unicode MS" w:hAnsi="Sylfaen" w:cs="Times New Roman"/>
          <w:color w:val="403931"/>
          <w:sz w:val="24"/>
        </w:rPr>
        <w:t>АР-АР ШИН</w:t>
      </w:r>
      <w:r w:rsidR="001077DB">
        <w:rPr>
          <w:rFonts w:ascii="Sylfaen" w:eastAsia="Arial Unicode MS" w:hAnsi="Sylfaen"/>
          <w:color w:val="403931"/>
        </w:rPr>
        <w:t xml:space="preserve"> </w:t>
      </w:r>
      <w:r w:rsidR="009267FA">
        <w:rPr>
          <w:rFonts w:ascii="Sylfaen" w:eastAsia="Arial Unicode MS" w:hAnsi="Sylfaen"/>
          <w:color w:val="403931"/>
        </w:rPr>
        <w:t>” ООО</w:t>
      </w:r>
    </w:p>
    <w:tbl>
      <w:tblPr>
        <w:tblW w:w="10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7"/>
        <w:gridCol w:w="2909"/>
        <w:gridCol w:w="3426"/>
        <w:gridCol w:w="3428"/>
      </w:tblGrid>
      <w:tr w:rsidR="003C3447" w:rsidRPr="00E27A6E" w:rsidTr="00B2183A">
        <w:trPr>
          <w:trHeight w:val="626"/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3C3447" w:rsidRPr="000661BB" w:rsidRDefault="003C3447" w:rsidP="00B2183A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ru-RU" w:eastAsia="en-US"/>
              </w:rPr>
              <w:t>П/Н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C3447" w:rsidRPr="000661BB" w:rsidRDefault="00EE3691" w:rsidP="00B2183A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ru-RU"/>
              </w:rPr>
            </w:pPr>
            <w:r w:rsidRPr="000661BB">
              <w:rPr>
                <w:rFonts w:ascii="GHEA Mariam" w:hAnsi="GHEA Mariam"/>
                <w:b/>
                <w:sz w:val="20"/>
                <w:lang w:val="ru-RU" w:eastAsia="en-US"/>
              </w:rPr>
              <w:t>Названиетовара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3C3447" w:rsidRPr="000661BB" w:rsidRDefault="003C3447" w:rsidP="00B2183A">
            <w:pPr>
              <w:widowControl w:val="0"/>
              <w:tabs>
                <w:tab w:val="left" w:pos="10206"/>
              </w:tabs>
              <w:spacing w:line="276" w:lineRule="auto"/>
              <w:ind w:right="234"/>
              <w:jc w:val="center"/>
              <w:rPr>
                <w:rFonts w:ascii="GHEA Mariam" w:hAnsi="GHEA Mariam"/>
                <w:b/>
                <w:sz w:val="20"/>
                <w:lang w:val="ru-RU" w:eastAsia="en-US"/>
              </w:rPr>
            </w:pPr>
            <w:r w:rsidRPr="000661BB">
              <w:rPr>
                <w:rFonts w:ascii="GHEA Mariam" w:hAnsi="GHEA Mariam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3C3447" w:rsidRPr="000661BB" w:rsidRDefault="003C3447" w:rsidP="00B2183A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sz w:val="20"/>
                <w:lang w:val="ru-RU" w:eastAsia="en-US"/>
              </w:rPr>
              <w:t>/при соответствии указать "</w:t>
            </w:r>
            <w:r w:rsidRPr="000661BB">
              <w:rPr>
                <w:rFonts w:ascii="GHEA Mariam" w:hAnsi="GHEA Mariam"/>
                <w:sz w:val="20"/>
                <w:lang w:eastAsia="en-US"/>
              </w:rPr>
              <w:t>X</w:t>
            </w:r>
            <w:r w:rsidRPr="000661BB">
              <w:rPr>
                <w:rFonts w:ascii="GHEA Mariam" w:hAnsi="GHEA Mariam"/>
                <w:sz w:val="20"/>
                <w:lang w:val="ru-RU" w:eastAsia="en-US"/>
              </w:rPr>
              <w:t>"/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3C3447" w:rsidRPr="000661BB" w:rsidRDefault="003C3447" w:rsidP="00B2183A">
            <w:pPr>
              <w:widowControl w:val="0"/>
              <w:tabs>
                <w:tab w:val="left" w:pos="10206"/>
              </w:tabs>
              <w:spacing w:line="276" w:lineRule="auto"/>
              <w:ind w:right="234"/>
              <w:jc w:val="center"/>
              <w:rPr>
                <w:rFonts w:ascii="GHEA Mariam" w:hAnsi="GHEA Mariam"/>
                <w:b/>
                <w:sz w:val="20"/>
                <w:lang w:val="ru-RU" w:eastAsia="en-US"/>
              </w:rPr>
            </w:pPr>
            <w:r w:rsidRPr="000661BB">
              <w:rPr>
                <w:rFonts w:ascii="GHEA Mariam" w:hAnsi="GHEA Mariam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3C3447" w:rsidRPr="000661BB" w:rsidRDefault="003C3447" w:rsidP="00B2183A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sz w:val="20"/>
                <w:lang w:val="ru-RU" w:eastAsia="en-US"/>
              </w:rPr>
              <w:t>/при несоответствии указать "</w:t>
            </w:r>
            <w:r w:rsidRPr="000661BB">
              <w:rPr>
                <w:rFonts w:ascii="GHEA Mariam" w:hAnsi="GHEA Mariam"/>
                <w:sz w:val="20"/>
                <w:lang w:eastAsia="en-US"/>
              </w:rPr>
              <w:t>X</w:t>
            </w:r>
            <w:r w:rsidRPr="000661BB">
              <w:rPr>
                <w:rFonts w:ascii="GHEA Mariam" w:hAnsi="GHEA Mariam"/>
                <w:sz w:val="20"/>
                <w:lang w:val="ru-RU" w:eastAsia="en-US"/>
              </w:rPr>
              <w:t>"/</w:t>
            </w:r>
          </w:p>
        </w:tc>
      </w:tr>
      <w:tr w:rsidR="00DC4AA6" w:rsidRPr="000661BB" w:rsidTr="00B2183A">
        <w:trPr>
          <w:trHeight w:val="53"/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DC4AA6" w:rsidRPr="000661BB" w:rsidRDefault="00DC4AA6" w:rsidP="00791E39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ru-RU"/>
              </w:rPr>
            </w:pPr>
            <w:r w:rsidRPr="000661BB"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909" w:type="dxa"/>
            <w:shd w:val="clear" w:color="auto" w:fill="auto"/>
          </w:tcPr>
          <w:p w:rsidR="00DC4AA6" w:rsidRPr="00E27A6E" w:rsidRDefault="00E27A6E" w:rsidP="00E27A6E">
            <w:pPr>
              <w:rPr>
                <w:rFonts w:ascii="inherit" w:hAnsi="inherit" w:cs="Courier New"/>
                <w:color w:val="202124"/>
                <w:sz w:val="47"/>
                <w:szCs w:val="47"/>
                <w:lang w:val="hy-AM"/>
              </w:rPr>
            </w:pPr>
            <w:r w:rsidRPr="00E27A6E">
              <w:t>Металлическая вешалка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DC4AA6" w:rsidRPr="000661BB" w:rsidRDefault="00DC4AA6" w:rsidP="00791E39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 w:cs="Calibri"/>
                <w:color w:val="000000"/>
                <w:sz w:val="20"/>
              </w:rPr>
              <w:t>X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DC4AA6" w:rsidRPr="000661BB" w:rsidRDefault="00DC4AA6" w:rsidP="00791E39">
            <w:pPr>
              <w:jc w:val="center"/>
              <w:rPr>
                <w:rFonts w:ascii="GHEA Mariam" w:hAnsi="GHEA Mariam"/>
                <w:color w:val="000000" w:themeColor="text1"/>
                <w:sz w:val="20"/>
                <w:lang w:val="af-ZA"/>
              </w:rPr>
            </w:pPr>
          </w:p>
        </w:tc>
      </w:tr>
      <w:tr w:rsidR="00DC4AA6" w:rsidRPr="000661BB" w:rsidTr="00496A38">
        <w:trPr>
          <w:trHeight w:val="53"/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DC4AA6" w:rsidRPr="000661BB" w:rsidRDefault="00DC4AA6" w:rsidP="00791E39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909" w:type="dxa"/>
            <w:shd w:val="clear" w:color="auto" w:fill="auto"/>
          </w:tcPr>
          <w:p w:rsidR="00DC4AA6" w:rsidRPr="001077DB" w:rsidRDefault="001077DB" w:rsidP="001077DB">
            <w:r w:rsidRPr="001077DB">
              <w:t>Резиновая трубка, предназначенная для питьевой воды</w:t>
            </w:r>
          </w:p>
        </w:tc>
        <w:tc>
          <w:tcPr>
            <w:tcW w:w="3426" w:type="dxa"/>
            <w:shd w:val="clear" w:color="auto" w:fill="auto"/>
          </w:tcPr>
          <w:p w:rsidR="00DC4AA6" w:rsidRPr="000661BB" w:rsidRDefault="00DC4AA6" w:rsidP="00791E39">
            <w:pPr>
              <w:jc w:val="center"/>
              <w:rPr>
                <w:rFonts w:ascii="GHEA Mariam" w:hAnsi="GHEA Mariam" w:cs="Calibri"/>
                <w:color w:val="000000"/>
                <w:sz w:val="20"/>
              </w:rPr>
            </w:pPr>
            <w:r w:rsidRPr="00965960">
              <w:rPr>
                <w:rFonts w:ascii="GHEA Mariam" w:hAnsi="GHEA Mariam" w:cs="Calibri"/>
                <w:color w:val="000000"/>
                <w:sz w:val="20"/>
              </w:rPr>
              <w:t>X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DC4AA6" w:rsidRPr="000661BB" w:rsidRDefault="00DC4AA6" w:rsidP="00791E39">
            <w:pPr>
              <w:jc w:val="center"/>
              <w:rPr>
                <w:rFonts w:ascii="GHEA Mariam" w:hAnsi="GHEA Mariam"/>
                <w:color w:val="000000" w:themeColor="text1"/>
                <w:sz w:val="20"/>
                <w:lang w:val="af-ZA"/>
              </w:rPr>
            </w:pPr>
          </w:p>
        </w:tc>
      </w:tr>
      <w:tr w:rsidR="00DC4AA6" w:rsidRPr="000661BB" w:rsidTr="00496A38">
        <w:trPr>
          <w:trHeight w:val="53"/>
          <w:jc w:val="center"/>
        </w:trPr>
        <w:tc>
          <w:tcPr>
            <w:tcW w:w="947" w:type="dxa"/>
            <w:shd w:val="clear" w:color="auto" w:fill="auto"/>
            <w:vAlign w:val="center"/>
          </w:tcPr>
          <w:p w:rsidR="00DC4AA6" w:rsidRPr="000661BB" w:rsidRDefault="00DC4AA6" w:rsidP="00791E39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909" w:type="dxa"/>
            <w:shd w:val="clear" w:color="auto" w:fill="auto"/>
          </w:tcPr>
          <w:p w:rsidR="00DC4AA6" w:rsidRPr="001077DB" w:rsidRDefault="001077DB" w:rsidP="001077DB">
            <w:pPr>
              <w:rPr>
                <w:lang w:val="ru-RU"/>
              </w:rPr>
            </w:pPr>
            <w:r w:rsidRPr="001077DB">
              <w:rPr>
                <w:lang w:val="ru-RU"/>
              </w:rPr>
              <w:t>Ядро</w:t>
            </w:r>
            <w:r w:rsidRPr="001077DB">
              <w:rPr>
                <w:rFonts w:hint="eastAsia"/>
                <w:lang w:val="ru-RU"/>
              </w:rPr>
              <w:t xml:space="preserve"> смесителя</w:t>
            </w:r>
            <w:r w:rsidRPr="001077DB">
              <w:rPr>
                <w:lang w:val="ru-RU"/>
              </w:rPr>
              <w:t xml:space="preserve"> </w:t>
            </w:r>
            <w:r w:rsidRPr="001077DB">
              <w:rPr>
                <w:rFonts w:hint="eastAsia"/>
                <w:lang w:val="ru-RU"/>
              </w:rPr>
              <w:t>металлический</w:t>
            </w:r>
            <w:r w:rsidRPr="001077DB">
              <w:rPr>
                <w:lang w:val="ru-RU"/>
              </w:rPr>
              <w:t xml:space="preserve">, </w:t>
            </w:r>
            <w:r w:rsidRPr="001077DB">
              <w:rPr>
                <w:rFonts w:hint="eastAsia"/>
                <w:lang w:val="ru-RU"/>
              </w:rPr>
              <w:t>наконечник</w:t>
            </w:r>
            <w:r w:rsidRPr="001077DB">
              <w:rPr>
                <w:lang w:val="ru-RU"/>
              </w:rPr>
              <w:t xml:space="preserve"> </w:t>
            </w:r>
            <w:r w:rsidRPr="001077DB">
              <w:rPr>
                <w:rFonts w:hint="eastAsia"/>
                <w:lang w:val="ru-RU"/>
              </w:rPr>
              <w:t>резиновый</w:t>
            </w:r>
          </w:p>
        </w:tc>
        <w:tc>
          <w:tcPr>
            <w:tcW w:w="3426" w:type="dxa"/>
            <w:shd w:val="clear" w:color="auto" w:fill="auto"/>
          </w:tcPr>
          <w:p w:rsidR="00DC4AA6" w:rsidRPr="000661BB" w:rsidRDefault="00DC4AA6" w:rsidP="00791E39">
            <w:pPr>
              <w:jc w:val="center"/>
              <w:rPr>
                <w:rFonts w:ascii="GHEA Mariam" w:hAnsi="GHEA Mariam" w:cs="Calibri"/>
                <w:color w:val="000000"/>
                <w:sz w:val="20"/>
              </w:rPr>
            </w:pPr>
            <w:r w:rsidRPr="00965960">
              <w:rPr>
                <w:rFonts w:ascii="GHEA Mariam" w:hAnsi="GHEA Mariam" w:cs="Calibri"/>
                <w:color w:val="000000"/>
                <w:sz w:val="20"/>
              </w:rPr>
              <w:t>X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DC4AA6" w:rsidRPr="000661BB" w:rsidRDefault="00DC4AA6" w:rsidP="00791E39">
            <w:pPr>
              <w:jc w:val="center"/>
              <w:rPr>
                <w:rFonts w:ascii="GHEA Mariam" w:hAnsi="GHEA Mariam"/>
                <w:color w:val="000000" w:themeColor="text1"/>
                <w:sz w:val="20"/>
                <w:lang w:val="af-ZA"/>
              </w:rPr>
            </w:pPr>
          </w:p>
        </w:tc>
      </w:tr>
    </w:tbl>
    <w:p w:rsidR="003C3447" w:rsidRPr="000661BB" w:rsidRDefault="003C3447" w:rsidP="003C3447">
      <w:pPr>
        <w:jc w:val="both"/>
        <w:rPr>
          <w:rFonts w:ascii="GHEA Mariam" w:hAnsi="GHEA Mariam"/>
          <w:color w:val="000000" w:themeColor="text1"/>
          <w:sz w:val="20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3028"/>
        <w:gridCol w:w="2426"/>
        <w:gridCol w:w="2603"/>
      </w:tblGrid>
      <w:tr w:rsidR="003C3447" w:rsidRPr="00E27A6E" w:rsidTr="00E27A6E">
        <w:trPr>
          <w:trHeight w:val="41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C3447" w:rsidRPr="000661BB" w:rsidRDefault="003C3447" w:rsidP="00B2183A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eastAsia="en-US"/>
              </w:rPr>
              <w:t>Занятыеучастникамиместа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C3447" w:rsidRPr="000661BB" w:rsidRDefault="003C3447" w:rsidP="00B2183A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eastAsia="en-US"/>
              </w:rPr>
              <w:t>Наименованиеучастника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3C3447" w:rsidRPr="000661BB" w:rsidRDefault="003C3447" w:rsidP="00B2183A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ru-RU" w:eastAsia="en-US"/>
              </w:rPr>
              <w:t xml:space="preserve">Отобранный участник </w:t>
            </w:r>
            <w:r w:rsidRPr="000661BB">
              <w:rPr>
                <w:rFonts w:ascii="GHEA Mariam" w:hAnsi="GHEA Mariam"/>
                <w:sz w:val="20"/>
                <w:lang w:val="ru-RU" w:eastAsia="en-US"/>
              </w:rPr>
              <w:t>/для отобранного участника указать "</w:t>
            </w:r>
            <w:r w:rsidRPr="000661BB">
              <w:rPr>
                <w:rFonts w:ascii="GHEA Mariam" w:hAnsi="GHEA Mariam"/>
                <w:sz w:val="20"/>
                <w:lang w:eastAsia="en-US"/>
              </w:rPr>
              <w:t>X</w:t>
            </w:r>
            <w:r w:rsidRPr="000661BB">
              <w:rPr>
                <w:rFonts w:ascii="GHEA Mariam" w:hAnsi="GHEA Mariam"/>
                <w:sz w:val="20"/>
                <w:lang w:val="ru-RU" w:eastAsia="en-US"/>
              </w:rPr>
              <w:t>"/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C3447" w:rsidRPr="000661BB" w:rsidRDefault="003C3447" w:rsidP="00B2183A">
            <w:pPr>
              <w:widowControl w:val="0"/>
              <w:tabs>
                <w:tab w:val="left" w:pos="10206"/>
              </w:tabs>
              <w:spacing w:line="276" w:lineRule="auto"/>
              <w:ind w:right="234"/>
              <w:jc w:val="center"/>
              <w:rPr>
                <w:rFonts w:ascii="GHEA Mariam" w:hAnsi="GHEA Mariam"/>
                <w:b/>
                <w:sz w:val="20"/>
                <w:lang w:val="ru-RU" w:eastAsia="en-US"/>
              </w:rPr>
            </w:pPr>
            <w:r w:rsidRPr="000661BB">
              <w:rPr>
                <w:rFonts w:ascii="GHEA Mariam" w:hAnsi="GHEA Mariam"/>
                <w:b/>
                <w:sz w:val="20"/>
                <w:lang w:val="ru-RU" w:eastAsia="en-US"/>
              </w:rPr>
              <w:t>Предложенная участником цена</w:t>
            </w:r>
          </w:p>
          <w:p w:rsidR="003C3447" w:rsidRPr="000661BB" w:rsidRDefault="003C3447" w:rsidP="00B2183A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sz w:val="20"/>
                <w:lang w:val="ru-RU" w:eastAsia="en-US"/>
              </w:rPr>
              <w:t>/без НДС, тыс. драмов/</w:t>
            </w:r>
          </w:p>
        </w:tc>
      </w:tr>
      <w:tr w:rsidR="001077DB" w:rsidRPr="000661BB" w:rsidTr="00726E35">
        <w:trPr>
          <w:trHeight w:val="5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077DB" w:rsidRPr="000661BB" w:rsidRDefault="001077DB" w:rsidP="00791E39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ru-RU"/>
              </w:rPr>
            </w:pPr>
            <w:r w:rsidRPr="000661BB"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3028" w:type="dxa"/>
            <w:shd w:val="clear" w:color="auto" w:fill="auto"/>
          </w:tcPr>
          <w:p w:rsidR="001077DB" w:rsidRPr="000661BB" w:rsidRDefault="001077DB" w:rsidP="00791E39">
            <w:pPr>
              <w:rPr>
                <w:rFonts w:ascii="GHEA Mariam" w:hAnsi="GHEA Mariam" w:cs="Calibri"/>
                <w:color w:val="000000"/>
                <w:sz w:val="20"/>
                <w:lang w:val="af-ZA"/>
              </w:rPr>
            </w:pPr>
            <w:r>
              <w:rPr>
                <w:rFonts w:ascii="Sylfaen" w:eastAsia="Arial Unicode MS" w:hAnsi="Sylfaen"/>
                <w:color w:val="403931"/>
                <w:lang w:val="ru-RU"/>
              </w:rPr>
              <w:t>”</w:t>
            </w:r>
            <w:r w:rsidRPr="001077DB">
              <w:rPr>
                <w:rFonts w:ascii="Sylfaen" w:eastAsia="Arial Unicode MS" w:hAnsi="Sylfaen"/>
                <w:color w:val="403931"/>
              </w:rPr>
              <w:t>АР-АР ШИН</w:t>
            </w:r>
            <w:r>
              <w:rPr>
                <w:rFonts w:ascii="Sylfaen" w:eastAsia="Arial Unicode MS" w:hAnsi="Sylfaen"/>
                <w:color w:val="403931"/>
                <w:lang w:val="ru-RU"/>
              </w:rPr>
              <w:t xml:space="preserve"> ” ООО</w:t>
            </w:r>
          </w:p>
        </w:tc>
        <w:tc>
          <w:tcPr>
            <w:tcW w:w="2426" w:type="dxa"/>
            <w:shd w:val="clear" w:color="auto" w:fill="auto"/>
          </w:tcPr>
          <w:p w:rsidR="001077DB" w:rsidRPr="000661BB" w:rsidRDefault="001077DB" w:rsidP="00791E39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3975B7">
              <w:t>x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1077DB" w:rsidRPr="003B3269" w:rsidRDefault="001077DB" w:rsidP="008708D8">
            <w:pPr>
              <w:jc w:val="center"/>
              <w:rPr>
                <w:rFonts w:ascii="Calibri" w:hAnsi="Calibri"/>
                <w:sz w:val="20"/>
                <w:lang w:val="es-ES"/>
              </w:rPr>
            </w:pPr>
            <w:r>
              <w:rPr>
                <w:rFonts w:ascii="Calibri" w:hAnsi="Calibri"/>
                <w:sz w:val="20"/>
                <w:lang w:val="es-ES"/>
              </w:rPr>
              <w:t>4500</w:t>
            </w:r>
          </w:p>
        </w:tc>
      </w:tr>
      <w:tr w:rsidR="001077DB" w:rsidRPr="000661BB" w:rsidTr="00726E35">
        <w:trPr>
          <w:trHeight w:val="5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077DB" w:rsidRPr="000661BB" w:rsidRDefault="001077DB" w:rsidP="00791E39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3028" w:type="dxa"/>
            <w:shd w:val="clear" w:color="auto" w:fill="auto"/>
          </w:tcPr>
          <w:p w:rsidR="001077DB" w:rsidRPr="000661BB" w:rsidRDefault="001077DB" w:rsidP="00791E39">
            <w:pPr>
              <w:rPr>
                <w:rFonts w:ascii="GHEA Mariam" w:hAnsi="GHEA Mariam"/>
                <w:sz w:val="20"/>
              </w:rPr>
            </w:pPr>
            <w:r>
              <w:rPr>
                <w:rFonts w:ascii="Sylfaen" w:eastAsia="Arial Unicode MS" w:hAnsi="Sylfaen"/>
                <w:color w:val="403931"/>
                <w:lang w:val="ru-RU"/>
              </w:rPr>
              <w:t>”</w:t>
            </w:r>
            <w:r w:rsidRPr="001077DB">
              <w:rPr>
                <w:rFonts w:ascii="Sylfaen" w:eastAsia="Arial Unicode MS" w:hAnsi="Sylfaen"/>
                <w:color w:val="403931"/>
              </w:rPr>
              <w:t>АР-АР ШИН</w:t>
            </w:r>
            <w:r>
              <w:rPr>
                <w:rFonts w:ascii="Sylfaen" w:eastAsia="Arial Unicode MS" w:hAnsi="Sylfaen"/>
                <w:color w:val="403931"/>
                <w:lang w:val="ru-RU"/>
              </w:rPr>
              <w:t xml:space="preserve"> ” ООО</w:t>
            </w:r>
          </w:p>
        </w:tc>
        <w:tc>
          <w:tcPr>
            <w:tcW w:w="2426" w:type="dxa"/>
            <w:shd w:val="clear" w:color="auto" w:fill="auto"/>
          </w:tcPr>
          <w:p w:rsidR="001077DB" w:rsidRPr="000661BB" w:rsidRDefault="001077DB" w:rsidP="00791E39">
            <w:pPr>
              <w:jc w:val="center"/>
              <w:rPr>
                <w:rFonts w:ascii="GHEA Mariam" w:hAnsi="GHEA Mariam" w:cs="Calibri"/>
                <w:color w:val="000000"/>
                <w:sz w:val="20"/>
              </w:rPr>
            </w:pPr>
            <w:r w:rsidRPr="003975B7">
              <w:t>x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1077DB" w:rsidRPr="003B3269" w:rsidRDefault="001077DB" w:rsidP="008708D8">
            <w:pPr>
              <w:jc w:val="center"/>
              <w:rPr>
                <w:rFonts w:ascii="Calibri" w:hAnsi="Calibri"/>
                <w:sz w:val="20"/>
                <w:lang w:val="es-ES"/>
              </w:rPr>
            </w:pPr>
            <w:r>
              <w:rPr>
                <w:rFonts w:ascii="Calibri" w:hAnsi="Calibri"/>
                <w:sz w:val="20"/>
                <w:lang w:val="es-ES"/>
              </w:rPr>
              <w:t>13750</w:t>
            </w:r>
          </w:p>
        </w:tc>
      </w:tr>
      <w:tr w:rsidR="001077DB" w:rsidRPr="000661BB" w:rsidTr="00726E35">
        <w:trPr>
          <w:trHeight w:val="53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1077DB" w:rsidRPr="000661BB" w:rsidRDefault="001077DB" w:rsidP="00791E39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</w:pPr>
            <w:r w:rsidRPr="000661BB">
              <w:rPr>
                <w:rFonts w:ascii="GHEA Mariam" w:hAnsi="GHEA Mariam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3028" w:type="dxa"/>
            <w:shd w:val="clear" w:color="auto" w:fill="auto"/>
          </w:tcPr>
          <w:p w:rsidR="001077DB" w:rsidRPr="000661BB" w:rsidRDefault="001077DB" w:rsidP="00791E39">
            <w:pPr>
              <w:rPr>
                <w:rFonts w:ascii="GHEA Mariam" w:hAnsi="GHEA Mariam"/>
                <w:sz w:val="20"/>
              </w:rPr>
            </w:pPr>
            <w:r>
              <w:rPr>
                <w:rFonts w:ascii="Sylfaen" w:eastAsia="Arial Unicode MS" w:hAnsi="Sylfaen"/>
                <w:color w:val="403931"/>
                <w:lang w:val="ru-RU"/>
              </w:rPr>
              <w:t>”</w:t>
            </w:r>
            <w:r w:rsidRPr="001077DB">
              <w:rPr>
                <w:rFonts w:ascii="Sylfaen" w:eastAsia="Arial Unicode MS" w:hAnsi="Sylfaen"/>
                <w:color w:val="403931"/>
              </w:rPr>
              <w:t>АР-АР ШИН</w:t>
            </w:r>
            <w:r>
              <w:rPr>
                <w:rFonts w:ascii="Sylfaen" w:eastAsia="Arial Unicode MS" w:hAnsi="Sylfaen"/>
                <w:color w:val="403931"/>
                <w:lang w:val="ru-RU"/>
              </w:rPr>
              <w:t xml:space="preserve"> ” ООО</w:t>
            </w:r>
          </w:p>
        </w:tc>
        <w:tc>
          <w:tcPr>
            <w:tcW w:w="2426" w:type="dxa"/>
            <w:shd w:val="clear" w:color="auto" w:fill="auto"/>
          </w:tcPr>
          <w:p w:rsidR="001077DB" w:rsidRPr="000661BB" w:rsidRDefault="001077DB" w:rsidP="00791E39">
            <w:pPr>
              <w:jc w:val="center"/>
              <w:rPr>
                <w:rFonts w:ascii="GHEA Mariam" w:hAnsi="GHEA Mariam" w:cs="Calibri"/>
                <w:color w:val="000000"/>
                <w:sz w:val="20"/>
              </w:rPr>
            </w:pPr>
            <w:r w:rsidRPr="003975B7">
              <w:t>x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1077DB" w:rsidRPr="001077DB" w:rsidRDefault="001077DB" w:rsidP="008708D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val="es-ES"/>
              </w:rPr>
              <w:t>5416.67</w:t>
            </w:r>
          </w:p>
        </w:tc>
      </w:tr>
    </w:tbl>
    <w:p w:rsidR="003C3447" w:rsidRPr="000661BB" w:rsidRDefault="003C3447" w:rsidP="003C3447">
      <w:pPr>
        <w:ind w:right="-192" w:firstLine="708"/>
        <w:jc w:val="both"/>
        <w:rPr>
          <w:rFonts w:ascii="GHEA Mariam" w:hAnsi="GHEA Mariam" w:cs="Sylfaen"/>
          <w:color w:val="000000" w:themeColor="text1"/>
          <w:sz w:val="20"/>
          <w:lang w:val="ru-RU"/>
        </w:rPr>
      </w:pPr>
    </w:p>
    <w:p w:rsidR="003C3447" w:rsidRPr="000661BB" w:rsidRDefault="003C3447" w:rsidP="00EE3691">
      <w:pPr>
        <w:widowControl w:val="0"/>
        <w:tabs>
          <w:tab w:val="left" w:pos="10206"/>
        </w:tabs>
        <w:ind w:left="-270" w:right="234" w:firstLine="270"/>
        <w:jc w:val="both"/>
        <w:rPr>
          <w:rFonts w:ascii="GHEA Mariam" w:hAnsi="GHEA Mariam"/>
          <w:sz w:val="20"/>
          <w:lang w:val="hy-AM"/>
        </w:rPr>
      </w:pPr>
      <w:r w:rsidRPr="000661BB">
        <w:rPr>
          <w:rFonts w:ascii="GHEA Mariam" w:hAnsi="GHEA Mariam"/>
          <w:sz w:val="20"/>
          <w:lang w:val="ru-RU"/>
        </w:rPr>
        <w:t xml:space="preserve">Согласно статье 10 Закона Республики Армения "О закупках" </w:t>
      </w:r>
      <w:r w:rsidRPr="000661BB">
        <w:rPr>
          <w:rFonts w:ascii="GHEA Mariam" w:hAnsi="GHEA Mariam"/>
          <w:sz w:val="20"/>
          <w:lang w:val="hy-AM"/>
        </w:rPr>
        <w:t>срок бездействия не устанавливается.</w:t>
      </w:r>
    </w:p>
    <w:p w:rsidR="003C3447" w:rsidRPr="000661BB" w:rsidRDefault="003C3447" w:rsidP="003C3447">
      <w:pPr>
        <w:widowControl w:val="0"/>
        <w:spacing w:after="160"/>
        <w:ind w:left="-270" w:right="-290" w:firstLine="270"/>
        <w:jc w:val="both"/>
        <w:rPr>
          <w:rFonts w:ascii="GHEA Mariam" w:hAnsi="GHEA Mariam" w:cs="Sylfaen"/>
          <w:color w:val="000000" w:themeColor="text1"/>
          <w:sz w:val="20"/>
          <w:lang w:val="ru-RU"/>
        </w:rPr>
      </w:pPr>
      <w:r w:rsidRPr="000661BB">
        <w:rPr>
          <w:rFonts w:ascii="GHEA Mariam" w:hAnsi="GHEA Mariam"/>
          <w:sz w:val="20"/>
          <w:lang w:val="ru-RU"/>
        </w:rPr>
        <w:t xml:space="preserve">Для получения дополнительной информации, связанной с этим объявлением, можете обратиться к секретарю оценочной комиссии с кодом </w:t>
      </w:r>
      <w:r w:rsidRPr="000661BB">
        <w:rPr>
          <w:rFonts w:ascii="GHEA Mariam" w:hAnsi="GHEA Mariam"/>
          <w:bCs/>
          <w:sz w:val="20"/>
          <w:lang w:val="hy-AM"/>
        </w:rPr>
        <w:t>«</w:t>
      </w:r>
      <w:r w:rsidR="00DC4AA6" w:rsidRPr="009267FA">
        <w:rPr>
          <w:rFonts w:ascii="GHEA Mariam" w:hAnsi="GHEA Mariam"/>
          <w:b/>
          <w:iCs/>
          <w:sz w:val="20"/>
          <w:lang w:val="hy-AM"/>
        </w:rPr>
        <w:t>ԴՊՐ ԹԻՎ 142-ՄԱԱՊՁԲ-2024/</w:t>
      </w:r>
      <w:r w:rsidR="00E27A6E" w:rsidRPr="00E27A6E">
        <w:rPr>
          <w:rFonts w:ascii="GHEA Mariam" w:hAnsi="GHEA Mariam"/>
          <w:b/>
          <w:iCs/>
          <w:sz w:val="20"/>
          <w:lang w:val="ru-RU"/>
        </w:rPr>
        <w:t>2</w:t>
      </w:r>
      <w:r w:rsidRPr="000661BB">
        <w:rPr>
          <w:rFonts w:ascii="GHEA Mariam" w:hAnsi="GHEA Mariam"/>
          <w:bCs/>
          <w:sz w:val="20"/>
          <w:lang w:val="hy-AM"/>
        </w:rPr>
        <w:t>»</w:t>
      </w:r>
      <w:r w:rsidRPr="000661BB">
        <w:rPr>
          <w:rFonts w:ascii="GHEA Mariam" w:hAnsi="GHEA Mariam" w:cs="Sylfaen"/>
          <w:color w:val="000000" w:themeColor="text1"/>
          <w:sz w:val="20"/>
          <w:lang w:val="af-ZA"/>
        </w:rPr>
        <w:t>А</w:t>
      </w:r>
      <w:r w:rsidR="00DC4AA6">
        <w:rPr>
          <w:rFonts w:ascii="GHEA Mariam" w:hAnsi="GHEA Mariam" w:cs="Sylfaen"/>
          <w:color w:val="000000" w:themeColor="text1"/>
          <w:sz w:val="20"/>
          <w:lang w:val="af-ZA"/>
        </w:rPr>
        <w:t>шхен</w:t>
      </w:r>
      <w:r w:rsidRPr="000661BB">
        <w:rPr>
          <w:rFonts w:ascii="GHEA Mariam" w:hAnsi="GHEA Mariam" w:cs="Sylfaen"/>
          <w:color w:val="000000" w:themeColor="text1"/>
          <w:sz w:val="20"/>
          <w:lang w:val="af-ZA"/>
        </w:rPr>
        <w:t xml:space="preserve">. </w:t>
      </w:r>
      <w:r w:rsidR="00DC4AA6">
        <w:rPr>
          <w:rFonts w:ascii="GHEA Mariam" w:hAnsi="GHEA Mariam" w:cs="Sylfaen"/>
          <w:color w:val="000000" w:themeColor="text1"/>
          <w:sz w:val="20"/>
          <w:lang w:val="af-ZA"/>
        </w:rPr>
        <w:t>Хачатрян</w:t>
      </w:r>
      <w:r w:rsidRPr="000661BB">
        <w:rPr>
          <w:rFonts w:ascii="GHEA Mariam" w:hAnsi="GHEA Mariam" w:cs="Sylfaen"/>
          <w:color w:val="000000" w:themeColor="text1"/>
          <w:sz w:val="20"/>
          <w:lang w:val="hy-AM"/>
        </w:rPr>
        <w:t>.</w:t>
      </w:r>
    </w:p>
    <w:p w:rsidR="003C3447" w:rsidRPr="000661BB" w:rsidRDefault="003C3447" w:rsidP="003C3447">
      <w:pPr>
        <w:widowControl w:val="0"/>
        <w:ind w:left="-270" w:right="-290" w:firstLine="270"/>
        <w:jc w:val="both"/>
        <w:rPr>
          <w:rFonts w:ascii="GHEA Mariam" w:hAnsi="GHEA Mariam" w:cs="Sylfaen"/>
          <w:sz w:val="20"/>
          <w:lang w:val="af-ZA"/>
        </w:rPr>
      </w:pPr>
      <w:r w:rsidRPr="000661BB">
        <w:rPr>
          <w:rFonts w:ascii="GHEA Mariam" w:hAnsi="GHEA Mariam" w:cs="Sylfaen"/>
          <w:sz w:val="20"/>
          <w:lang w:val="af-ZA"/>
        </w:rPr>
        <w:t xml:space="preserve">Телефон </w:t>
      </w:r>
      <w:r w:rsidRPr="000661BB">
        <w:rPr>
          <w:rFonts w:ascii="GHEA Mariam" w:hAnsi="GHEA Mariam"/>
          <w:sz w:val="20"/>
          <w:u w:val="single"/>
          <w:lang w:val="af-ZA"/>
        </w:rPr>
        <w:t xml:space="preserve">+374 </w:t>
      </w:r>
      <w:r w:rsidR="00DC4AA6">
        <w:rPr>
          <w:rFonts w:ascii="GHEA Mariam" w:hAnsi="GHEA Mariam"/>
          <w:sz w:val="20"/>
          <w:u w:val="single"/>
          <w:lang w:val="af-ZA"/>
        </w:rPr>
        <w:t>55-557-247</w:t>
      </w:r>
    </w:p>
    <w:p w:rsidR="00DC4AA6" w:rsidRPr="00DC4AA6" w:rsidRDefault="003C3447" w:rsidP="00DC4AA6">
      <w:pPr>
        <w:jc w:val="both"/>
        <w:rPr>
          <w:rFonts w:ascii="GHEA Mariam" w:hAnsi="GHEA Mariam"/>
          <w:sz w:val="20"/>
          <w:lang w:val="ru-RU"/>
        </w:rPr>
      </w:pPr>
      <w:r w:rsidRPr="000661BB">
        <w:rPr>
          <w:rFonts w:ascii="GHEA Mariam" w:hAnsi="GHEA Mariam" w:cs="Sylfaen"/>
          <w:sz w:val="20"/>
          <w:lang w:val="af-ZA"/>
        </w:rPr>
        <w:t>Электронная почта</w:t>
      </w:r>
      <w:r w:rsidR="00DC4AA6" w:rsidRPr="00DC4AA6">
        <w:rPr>
          <w:rFonts w:ascii="GHEA Mariam" w:hAnsi="GHEA Mariam"/>
          <w:sz w:val="20"/>
          <w:lang w:val="hy-AM"/>
        </w:rPr>
        <w:t>khachatryan_ashkhen@mail.ru</w:t>
      </w:r>
    </w:p>
    <w:p w:rsidR="003C3447" w:rsidRPr="000661BB" w:rsidRDefault="003C3447" w:rsidP="00DC4AA6">
      <w:pPr>
        <w:jc w:val="both"/>
        <w:rPr>
          <w:rFonts w:ascii="GHEA Mariam" w:hAnsi="GHEA Mariam" w:cs="Arial"/>
          <w:sz w:val="20"/>
          <w:lang w:val="hy-AM"/>
        </w:rPr>
      </w:pPr>
      <w:r w:rsidRPr="000661BB">
        <w:rPr>
          <w:rFonts w:ascii="GHEA Mariam" w:hAnsi="GHEA Mariam" w:cs="Sylfaen"/>
          <w:sz w:val="20"/>
          <w:lang w:val="af-ZA"/>
        </w:rPr>
        <w:t>Заказчик</w:t>
      </w:r>
      <w:r w:rsidR="00EE3691" w:rsidRPr="000661BB">
        <w:rPr>
          <w:rFonts w:ascii="GHEA Mariam" w:hAnsi="GHEA Mariam" w:cs="Sylfaen"/>
          <w:sz w:val="20"/>
          <w:lang w:val="af-ZA"/>
        </w:rPr>
        <w:t>`</w:t>
      </w:r>
      <w:r w:rsidR="00DC4AA6" w:rsidRPr="009267FA">
        <w:rPr>
          <w:rFonts w:ascii="GHEA Mariam" w:hAnsi="GHEA Mariam" w:hint="eastAsia"/>
          <w:sz w:val="20"/>
          <w:lang w:val="ru-RU"/>
        </w:rPr>
        <w:t>ГНКО</w:t>
      </w:r>
      <w:r w:rsidR="00DC4AA6" w:rsidRPr="009267FA">
        <w:rPr>
          <w:rFonts w:ascii="GHEA Mariam" w:hAnsi="GHEA Mariam"/>
          <w:sz w:val="20"/>
          <w:lang w:val="ru-RU"/>
        </w:rPr>
        <w:t xml:space="preserve"> "</w:t>
      </w:r>
      <w:r w:rsidR="00DC4AA6" w:rsidRPr="009267FA">
        <w:rPr>
          <w:rFonts w:ascii="GHEA Mariam" w:hAnsi="GHEA Mariam" w:hint="eastAsia"/>
          <w:sz w:val="20"/>
          <w:lang w:val="ru-RU"/>
        </w:rPr>
        <w:t>Школа</w:t>
      </w:r>
      <w:r w:rsidR="00DC4AA6" w:rsidRPr="009267FA">
        <w:rPr>
          <w:rFonts w:ascii="GHEA Mariam" w:hAnsi="GHEA Mariam"/>
          <w:sz w:val="20"/>
          <w:lang w:val="ru-RU"/>
        </w:rPr>
        <w:t xml:space="preserve"> N 142 </w:t>
      </w:r>
      <w:r w:rsidR="00DC4AA6" w:rsidRPr="009267FA">
        <w:rPr>
          <w:rFonts w:ascii="GHEA Mariam" w:hAnsi="GHEA Mariam" w:hint="eastAsia"/>
          <w:sz w:val="20"/>
          <w:lang w:val="ru-RU"/>
        </w:rPr>
        <w:t>им</w:t>
      </w:r>
      <w:r w:rsidR="00DC4AA6" w:rsidRPr="009267FA">
        <w:rPr>
          <w:rFonts w:ascii="GHEA Mariam" w:hAnsi="GHEA Mariam"/>
          <w:sz w:val="20"/>
          <w:lang w:val="ru-RU"/>
        </w:rPr>
        <w:t xml:space="preserve">. </w:t>
      </w:r>
      <w:r w:rsidR="00DC4AA6" w:rsidRPr="009267FA">
        <w:rPr>
          <w:rFonts w:ascii="GHEA Mariam" w:hAnsi="GHEA Mariam" w:hint="eastAsia"/>
          <w:sz w:val="20"/>
          <w:lang w:val="ru-RU"/>
        </w:rPr>
        <w:t>А</w:t>
      </w:r>
      <w:r w:rsidR="00DC4AA6" w:rsidRPr="009267FA">
        <w:rPr>
          <w:rFonts w:ascii="GHEA Mariam" w:hAnsi="GHEA Mariam"/>
          <w:sz w:val="20"/>
          <w:lang w:val="ru-RU"/>
        </w:rPr>
        <w:t xml:space="preserve">. </w:t>
      </w:r>
      <w:r w:rsidR="00DC4AA6" w:rsidRPr="009267FA">
        <w:rPr>
          <w:rFonts w:ascii="GHEA Mariam" w:hAnsi="GHEA Mariam" w:hint="eastAsia"/>
          <w:sz w:val="20"/>
          <w:lang w:val="ru-RU"/>
        </w:rPr>
        <w:t>Гарибяна</w:t>
      </w:r>
      <w:r w:rsidR="00DC4AA6" w:rsidRPr="009267FA">
        <w:rPr>
          <w:rFonts w:ascii="GHEA Mariam" w:hAnsi="GHEA Mariam"/>
          <w:sz w:val="20"/>
          <w:lang w:val="ru-RU"/>
        </w:rPr>
        <w:t>"</w:t>
      </w:r>
    </w:p>
    <w:p w:rsidR="003C3447" w:rsidRPr="000661BB" w:rsidRDefault="003C3447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  <w:lang w:val="hy-AM"/>
        </w:rPr>
      </w:pPr>
    </w:p>
    <w:p w:rsidR="003C3447" w:rsidRPr="000661BB" w:rsidRDefault="003C3447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  <w:lang w:val="hy-AM"/>
        </w:rPr>
      </w:pPr>
    </w:p>
    <w:p w:rsidR="000661BB" w:rsidRDefault="000661BB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791E39" w:rsidRPr="00791E39" w:rsidRDefault="00791E39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0661BB" w:rsidRDefault="000661BB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  <w:lang w:val="hy-AM"/>
        </w:rPr>
      </w:pPr>
    </w:p>
    <w:p w:rsidR="000661BB" w:rsidRDefault="000661BB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  <w:lang w:val="hy-AM"/>
        </w:rPr>
      </w:pPr>
    </w:p>
    <w:p w:rsidR="009267FA" w:rsidRPr="00E27A6E" w:rsidRDefault="009267FA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9267FA" w:rsidRPr="00E27A6E" w:rsidRDefault="009267FA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9267FA" w:rsidRPr="00E27A6E" w:rsidRDefault="009267FA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9267FA" w:rsidRPr="00E27A6E" w:rsidRDefault="009267FA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9267FA" w:rsidRPr="00E27A6E" w:rsidRDefault="009267FA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9267FA" w:rsidRPr="00E27A6E" w:rsidRDefault="009267FA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</w:rPr>
      </w:pPr>
    </w:p>
    <w:p w:rsidR="00E27A6E" w:rsidRDefault="00E27A6E">
      <w:pPr>
        <w:spacing w:after="200" w:line="276" w:lineRule="auto"/>
        <w:rPr>
          <w:rFonts w:ascii="GHEA Mariam" w:eastAsia="Calibri" w:hAnsi="GHEA Mariam" w:cs="Arial"/>
          <w:sz w:val="20"/>
          <w:lang w:val="hy-AM" w:eastAsia="en-US"/>
        </w:rPr>
      </w:pPr>
      <w:r>
        <w:rPr>
          <w:rFonts w:ascii="GHEA Mariam" w:hAnsi="GHEA Mariam" w:cs="Arial"/>
          <w:sz w:val="20"/>
          <w:lang w:val="hy-AM"/>
        </w:rPr>
        <w:br w:type="page"/>
      </w:r>
    </w:p>
    <w:p w:rsidR="00BB467B" w:rsidRPr="000661BB" w:rsidRDefault="00BB467B" w:rsidP="00BB467B">
      <w:pPr>
        <w:pStyle w:val="ad"/>
        <w:ind w:firstLine="426"/>
        <w:jc w:val="center"/>
        <w:rPr>
          <w:rFonts w:ascii="GHEA Mariam" w:hAnsi="GHEA Mariam" w:cs="Arial"/>
          <w:sz w:val="20"/>
          <w:szCs w:val="20"/>
          <w:lang w:val="hy-AM"/>
        </w:rPr>
      </w:pPr>
      <w:r w:rsidRPr="000661BB">
        <w:rPr>
          <w:rFonts w:ascii="GHEA Mariam" w:hAnsi="GHEA Mariam" w:cs="Arial"/>
          <w:sz w:val="20"/>
          <w:szCs w:val="20"/>
          <w:lang w:val="hy-AM"/>
        </w:rPr>
        <w:lastRenderedPageBreak/>
        <w:t>ՀԱՅՏԱՐԱՐՈՒԹՅՈՒՆ</w:t>
      </w:r>
    </w:p>
    <w:p w:rsidR="00BB467B" w:rsidRPr="000661BB" w:rsidRDefault="00BB467B" w:rsidP="00BB467B">
      <w:pPr>
        <w:ind w:firstLine="426"/>
        <w:jc w:val="center"/>
        <w:rPr>
          <w:rFonts w:ascii="GHEA Mariam" w:hAnsi="GHEA Mariam" w:cs="Arial"/>
          <w:sz w:val="20"/>
          <w:lang w:val="hy-AM"/>
        </w:rPr>
      </w:pPr>
      <w:r w:rsidRPr="000661BB">
        <w:rPr>
          <w:rFonts w:ascii="GHEA Mariam" w:hAnsi="GHEA Mariam" w:cs="Arial"/>
          <w:sz w:val="20"/>
          <w:lang w:val="hy-AM"/>
        </w:rPr>
        <w:t xml:space="preserve">Շահերի բախման բացակայության մասին </w:t>
      </w:r>
    </w:p>
    <w:p w:rsidR="00BB467B" w:rsidRPr="000661BB" w:rsidRDefault="00BB467B" w:rsidP="00BB467B">
      <w:pPr>
        <w:ind w:firstLine="426"/>
        <w:jc w:val="center"/>
        <w:rPr>
          <w:rFonts w:ascii="GHEA Mariam" w:hAnsi="GHEA Mariam"/>
          <w:iCs/>
          <w:sz w:val="20"/>
          <w:lang w:val="af-ZA"/>
        </w:rPr>
      </w:pPr>
      <w:r w:rsidRPr="000661BB">
        <w:rPr>
          <w:rFonts w:ascii="GHEA Mariam" w:hAnsi="GHEA Mariam" w:cs="Arial"/>
          <w:sz w:val="20"/>
          <w:lang w:val="hy-AM"/>
        </w:rPr>
        <w:t xml:space="preserve">ընթացակարգի ծածկագիրը՝ </w:t>
      </w:r>
      <w:r w:rsidR="00EE3691" w:rsidRPr="000661BB">
        <w:rPr>
          <w:rFonts w:ascii="GHEA Mariam" w:hAnsi="GHEA Mariam"/>
          <w:bCs/>
          <w:sz w:val="20"/>
          <w:lang w:val="hy-AM"/>
        </w:rPr>
        <w:t>«</w:t>
      </w:r>
      <w:r w:rsidR="009267FA" w:rsidRPr="009267FA">
        <w:rPr>
          <w:rFonts w:ascii="GHEA Mariam" w:hAnsi="GHEA Mariam"/>
          <w:b/>
          <w:iCs/>
          <w:sz w:val="20"/>
          <w:lang w:val="hy-AM"/>
        </w:rPr>
        <w:t>ԴՊՐ ԹԻՎ 142-ՄԱԱՊՁԲ-2024/</w:t>
      </w:r>
      <w:r w:rsidR="001077DB">
        <w:rPr>
          <w:rFonts w:ascii="GHEA Mariam" w:hAnsi="GHEA Mariam"/>
          <w:b/>
          <w:iCs/>
          <w:sz w:val="20"/>
        </w:rPr>
        <w:t>2</w:t>
      </w:r>
      <w:r w:rsidR="00EE3691" w:rsidRPr="000661BB">
        <w:rPr>
          <w:rFonts w:ascii="GHEA Mariam" w:hAnsi="GHEA Mariam"/>
          <w:bCs/>
          <w:sz w:val="20"/>
          <w:lang w:val="hy-AM"/>
        </w:rPr>
        <w:t>»</w:t>
      </w:r>
    </w:p>
    <w:p w:rsidR="00BB467B" w:rsidRPr="000661BB" w:rsidRDefault="00BB467B" w:rsidP="00BB467B">
      <w:pPr>
        <w:ind w:firstLine="426"/>
        <w:jc w:val="both"/>
        <w:rPr>
          <w:rFonts w:ascii="GHEA Mariam" w:hAnsi="GHEA Mariam"/>
          <w:iCs/>
          <w:sz w:val="20"/>
          <w:lang w:val="af-ZA"/>
        </w:rPr>
      </w:pPr>
    </w:p>
    <w:p w:rsidR="00BB467B" w:rsidRPr="000661BB" w:rsidRDefault="004A30D9" w:rsidP="00BB467B">
      <w:pPr>
        <w:ind w:firstLine="426"/>
        <w:jc w:val="both"/>
        <w:rPr>
          <w:rFonts w:ascii="GHEA Mariam" w:hAnsi="GHEA Mariam" w:cs="Sylfaen"/>
          <w:sz w:val="20"/>
          <w:lang w:val="hy-AM"/>
        </w:rPr>
      </w:pPr>
      <w:r w:rsidRPr="000661BB">
        <w:rPr>
          <w:rFonts w:ascii="GHEA Mariam" w:hAnsi="GHEA Mariam" w:cs="Arial"/>
          <w:sz w:val="20"/>
          <w:lang w:val="hy-AM"/>
        </w:rPr>
        <w:t>Գ</w:t>
      </w:r>
      <w:r w:rsidR="00BB467B" w:rsidRPr="000661BB">
        <w:rPr>
          <w:rFonts w:ascii="GHEA Mariam" w:hAnsi="GHEA Mariam" w:cs="Arial"/>
          <w:sz w:val="20"/>
          <w:lang w:val="hy-AM"/>
        </w:rPr>
        <w:t xml:space="preserve">նման ընթացակարգի շրջանակներում պատասխանատու ստորաբաժանումը 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և գնահատող հանձնաժողովի քարտուղարը </w:t>
      </w:r>
      <w:r w:rsidR="00BB467B" w:rsidRPr="000661BB">
        <w:rPr>
          <w:rFonts w:ascii="GHEA Mariam" w:hAnsi="GHEA Mariam" w:cs="Arial"/>
          <w:sz w:val="20"/>
          <w:lang w:val="hy-AM"/>
        </w:rPr>
        <w:t>հայտարարում են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, </w:t>
      </w:r>
      <w:r w:rsidR="00BB467B" w:rsidRPr="000661BB">
        <w:rPr>
          <w:rFonts w:ascii="GHEA Mariam" w:hAnsi="GHEA Mariam" w:cs="Arial"/>
          <w:sz w:val="20"/>
          <w:lang w:val="hy-AM"/>
        </w:rPr>
        <w:t>որ</w:t>
      </w:r>
      <w:r w:rsidR="00BB467B" w:rsidRPr="000661BB">
        <w:rPr>
          <w:rFonts w:ascii="GHEA Mariam" w:hAnsi="GHEA Mariam"/>
          <w:iCs/>
          <w:sz w:val="20"/>
          <w:lang w:val="af-ZA"/>
        </w:rPr>
        <w:t>«</w:t>
      </w:r>
      <w:r w:rsidR="00BB467B" w:rsidRPr="000661BB">
        <w:rPr>
          <w:rFonts w:ascii="GHEA Mariam" w:hAnsi="GHEA Mariam" w:cs="Arial"/>
          <w:sz w:val="20"/>
          <w:lang w:val="hy-AM"/>
        </w:rPr>
        <w:t>Գնումների մասին</w:t>
      </w:r>
      <w:r w:rsidR="00BB467B" w:rsidRPr="000661BB">
        <w:rPr>
          <w:rFonts w:ascii="GHEA Mariam" w:hAnsi="GHEA Mariam"/>
          <w:iCs/>
          <w:sz w:val="20"/>
          <w:lang w:val="af-ZA"/>
        </w:rPr>
        <w:t>»</w:t>
      </w:r>
      <w:r w:rsidR="00BB467B" w:rsidRPr="000661BB">
        <w:rPr>
          <w:rFonts w:ascii="GHEA Mariam" w:hAnsi="GHEA Mariam" w:cs="Arial"/>
          <w:sz w:val="20"/>
          <w:lang w:val="hy-AM"/>
        </w:rPr>
        <w:t>ՀՀ օրենքի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 33-</w:t>
      </w:r>
      <w:r w:rsidR="00BB467B" w:rsidRPr="000661BB">
        <w:rPr>
          <w:rFonts w:ascii="GHEA Mariam" w:hAnsi="GHEA Mariam" w:cs="Arial"/>
          <w:sz w:val="20"/>
          <w:lang w:val="hy-AM"/>
        </w:rPr>
        <w:t>րդ հոդվածի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 6-</w:t>
      </w:r>
      <w:r w:rsidR="00BB467B" w:rsidRPr="000661BB">
        <w:rPr>
          <w:rFonts w:ascii="GHEA Mariam" w:hAnsi="GHEA Mariam" w:cs="Arial"/>
          <w:sz w:val="20"/>
          <w:lang w:val="hy-AM"/>
        </w:rPr>
        <w:t>րդ մասով սահմանված իրենց կողմից հիմնադրված կամ բաժնեմաս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 (</w:t>
      </w:r>
      <w:r w:rsidR="00BB467B" w:rsidRPr="000661BB">
        <w:rPr>
          <w:rFonts w:ascii="GHEA Mariam" w:hAnsi="GHEA Mariam" w:cs="Arial"/>
          <w:sz w:val="20"/>
          <w:lang w:val="hy-AM"/>
        </w:rPr>
        <w:t>փայաբաժին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) </w:t>
      </w:r>
      <w:r w:rsidR="00BB467B" w:rsidRPr="000661BB">
        <w:rPr>
          <w:rFonts w:ascii="GHEA Mariam" w:hAnsi="GHEA Mariam" w:cs="Arial"/>
          <w:sz w:val="20"/>
          <w:lang w:val="hy-AM"/>
        </w:rPr>
        <w:t>ունեցող կազմակերպությունը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, </w:t>
      </w:r>
      <w:r w:rsidR="00BB467B" w:rsidRPr="000661BB">
        <w:rPr>
          <w:rFonts w:ascii="GHEA Mariam" w:hAnsi="GHEA Mariam" w:cs="Arial"/>
          <w:sz w:val="20"/>
          <w:lang w:val="hy-AM"/>
        </w:rPr>
        <w:t>կամ իրենց մերձավոր ազգակցությամբ կամ խնամիությամբ կապված անձը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 (</w:t>
      </w:r>
      <w:r w:rsidR="00BB467B" w:rsidRPr="000661BB">
        <w:rPr>
          <w:rFonts w:ascii="GHEA Mariam" w:hAnsi="GHEA Mariam" w:cs="Arial"/>
          <w:sz w:val="20"/>
          <w:lang w:val="hy-AM"/>
        </w:rPr>
        <w:t>ծնող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, </w:t>
      </w:r>
      <w:r w:rsidR="00BB467B" w:rsidRPr="000661BB">
        <w:rPr>
          <w:rFonts w:ascii="GHEA Mariam" w:hAnsi="GHEA Mariam" w:cs="Arial"/>
          <w:sz w:val="20"/>
          <w:lang w:val="hy-AM"/>
        </w:rPr>
        <w:t>ամուսին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, </w:t>
      </w:r>
      <w:r w:rsidR="00BB467B" w:rsidRPr="000661BB">
        <w:rPr>
          <w:rFonts w:ascii="GHEA Mariam" w:hAnsi="GHEA Mariam" w:cs="Arial"/>
          <w:sz w:val="20"/>
          <w:lang w:val="hy-AM"/>
        </w:rPr>
        <w:t>երեխա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, </w:t>
      </w:r>
      <w:r w:rsidR="00BB467B" w:rsidRPr="000661BB">
        <w:rPr>
          <w:rFonts w:ascii="GHEA Mariam" w:hAnsi="GHEA Mariam" w:cs="Arial"/>
          <w:sz w:val="20"/>
          <w:lang w:val="hy-AM"/>
        </w:rPr>
        <w:t>եղբայր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, </w:t>
      </w:r>
      <w:r w:rsidR="00BB467B" w:rsidRPr="000661BB">
        <w:rPr>
          <w:rFonts w:ascii="GHEA Mariam" w:hAnsi="GHEA Mariam" w:cs="Arial"/>
          <w:sz w:val="20"/>
          <w:lang w:val="hy-AM"/>
        </w:rPr>
        <w:t>քույր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, </w:t>
      </w:r>
      <w:r w:rsidR="00BB467B" w:rsidRPr="000661BB">
        <w:rPr>
          <w:rFonts w:ascii="GHEA Mariam" w:hAnsi="GHEA Mariam" w:cs="Arial"/>
          <w:sz w:val="20"/>
          <w:lang w:val="hy-AM"/>
        </w:rPr>
        <w:t>ինչպես նաև ամուսնու ծնող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, </w:t>
      </w:r>
      <w:r w:rsidR="00BB467B" w:rsidRPr="000661BB">
        <w:rPr>
          <w:rFonts w:ascii="GHEA Mariam" w:hAnsi="GHEA Mariam" w:cs="Arial"/>
          <w:sz w:val="20"/>
          <w:lang w:val="hy-AM"/>
        </w:rPr>
        <w:t>երեխա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, </w:t>
      </w:r>
      <w:r w:rsidR="00BB467B" w:rsidRPr="000661BB">
        <w:rPr>
          <w:rFonts w:ascii="GHEA Mariam" w:hAnsi="GHEA Mariam" w:cs="Arial"/>
          <w:sz w:val="20"/>
          <w:lang w:val="hy-AM"/>
        </w:rPr>
        <w:t>եղբայր կամ քույր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) </w:t>
      </w:r>
      <w:r w:rsidR="00BB467B" w:rsidRPr="000661BB">
        <w:rPr>
          <w:rFonts w:ascii="GHEA Mariam" w:hAnsi="GHEA Mariam" w:cs="Arial"/>
          <w:sz w:val="20"/>
          <w:lang w:val="hy-AM"/>
        </w:rPr>
        <w:t>կամ այդ անձի կողմից հիմնադրված կամ բաժնեմաս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 (</w:t>
      </w:r>
      <w:r w:rsidR="00BB467B" w:rsidRPr="000661BB">
        <w:rPr>
          <w:rFonts w:ascii="GHEA Mariam" w:hAnsi="GHEA Mariam" w:cs="Arial"/>
          <w:sz w:val="20"/>
          <w:lang w:val="hy-AM"/>
        </w:rPr>
        <w:t>փայաբաժին</w:t>
      </w:r>
      <w:r w:rsidR="00BB467B" w:rsidRPr="000661BB">
        <w:rPr>
          <w:rFonts w:ascii="GHEA Mariam" w:hAnsi="GHEA Mariam" w:cs="Sylfaen"/>
          <w:sz w:val="20"/>
          <w:lang w:val="hy-AM"/>
        </w:rPr>
        <w:t xml:space="preserve">) </w:t>
      </w:r>
      <w:r w:rsidR="00BB467B" w:rsidRPr="000661BB">
        <w:rPr>
          <w:rFonts w:ascii="GHEA Mariam" w:hAnsi="GHEA Mariam" w:cs="Arial"/>
          <w:sz w:val="20"/>
          <w:lang w:val="hy-AM"/>
        </w:rPr>
        <w:t>ունեցող կազմակերպությունը չի հանդիսանում սույն ընթացակարգի մասնակից</w:t>
      </w:r>
      <w:r w:rsidR="00BB467B" w:rsidRPr="000661BB">
        <w:rPr>
          <w:rFonts w:ascii="GHEA Mariam" w:hAnsi="GHEA Mariam" w:cs="Sylfaen"/>
          <w:sz w:val="20"/>
          <w:lang w:val="hy-AM"/>
        </w:rPr>
        <w:t>:</w:t>
      </w:r>
    </w:p>
    <w:p w:rsidR="00BB467B" w:rsidRPr="000661BB" w:rsidRDefault="00BB467B" w:rsidP="00BB467B">
      <w:pPr>
        <w:spacing w:line="360" w:lineRule="auto"/>
        <w:jc w:val="both"/>
        <w:rPr>
          <w:rFonts w:ascii="GHEA Mariam" w:hAnsi="GHEA Mariam"/>
          <w:iCs/>
          <w:sz w:val="20"/>
          <w:lang w:val="hy-AM"/>
        </w:rPr>
      </w:pPr>
    </w:p>
    <w:tbl>
      <w:tblPr>
        <w:tblStyle w:val="ac"/>
        <w:tblpPr w:leftFromText="180" w:rightFromText="180" w:vertAnchor="text" w:tblpX="108" w:tblpY="1"/>
        <w:tblOverlap w:val="never"/>
        <w:tblW w:w="10456" w:type="dxa"/>
        <w:tblLook w:val="04A0"/>
      </w:tblPr>
      <w:tblGrid>
        <w:gridCol w:w="2518"/>
        <w:gridCol w:w="3402"/>
        <w:gridCol w:w="4536"/>
      </w:tblGrid>
      <w:tr w:rsidR="00BB467B" w:rsidRPr="000661BB" w:rsidTr="00DC4AA6">
        <w:trPr>
          <w:trHeight w:val="838"/>
        </w:trPr>
        <w:tc>
          <w:tcPr>
            <w:tcW w:w="2518" w:type="dxa"/>
            <w:vAlign w:val="center"/>
          </w:tcPr>
          <w:p w:rsidR="00BB467B" w:rsidRPr="000661BB" w:rsidRDefault="00BB467B" w:rsidP="00F25A97">
            <w:pPr>
              <w:rPr>
                <w:rFonts w:ascii="GHEA Mariam" w:hAnsi="GHEA Mariam"/>
                <w:sz w:val="20"/>
                <w:lang w:val="hy-AM"/>
              </w:rPr>
            </w:pPr>
            <w:r w:rsidRPr="000661BB">
              <w:rPr>
                <w:rFonts w:ascii="GHEA Mariam" w:hAnsi="GHEA Mariam"/>
                <w:sz w:val="20"/>
              </w:rPr>
              <w:t>Գնումներիհամակարգո</w:t>
            </w:r>
            <w:r w:rsidRPr="000661BB">
              <w:rPr>
                <w:rFonts w:ascii="GHEA Mariam" w:hAnsi="GHEA Mariam"/>
                <w:sz w:val="20"/>
                <w:lang w:val="hy-AM"/>
              </w:rPr>
              <w:t>ղ</w:t>
            </w:r>
          </w:p>
        </w:tc>
        <w:tc>
          <w:tcPr>
            <w:tcW w:w="3402" w:type="dxa"/>
            <w:vAlign w:val="center"/>
          </w:tcPr>
          <w:p w:rsidR="00BB467B" w:rsidRPr="009267FA" w:rsidRDefault="009267FA" w:rsidP="00F25A97">
            <w:pPr>
              <w:rPr>
                <w:rFonts w:ascii="GHEA Mariam" w:hAnsi="GHEA Mariam"/>
                <w:sz w:val="20"/>
                <w:lang w:val="en-US"/>
              </w:rPr>
            </w:pPr>
            <w:r>
              <w:rPr>
                <w:rFonts w:ascii="GHEA Mariam" w:hAnsi="GHEA Mariam"/>
                <w:sz w:val="20"/>
                <w:lang w:val="en-US"/>
              </w:rPr>
              <w:t>ԱշխենԽաչատրյան</w:t>
            </w:r>
          </w:p>
        </w:tc>
        <w:tc>
          <w:tcPr>
            <w:tcW w:w="4536" w:type="dxa"/>
            <w:vAlign w:val="center"/>
          </w:tcPr>
          <w:p w:rsidR="009267FA" w:rsidRDefault="009267FA" w:rsidP="00F25A97">
            <w:pPr>
              <w:rPr>
                <w:rFonts w:ascii="GHEA Mariam" w:hAnsi="GHEA Mariam"/>
                <w:sz w:val="20"/>
                <w:lang w:val="hy-AM"/>
              </w:rPr>
            </w:pPr>
          </w:p>
          <w:p w:rsidR="00BB467B" w:rsidRPr="009267FA" w:rsidRDefault="00DC4AA6" w:rsidP="009267FA">
            <w:pPr>
              <w:rPr>
                <w:rFonts w:ascii="GHEA Mariam" w:hAnsi="GHEA Mariam"/>
                <w:sz w:val="20"/>
                <w:lang w:val="hy-AM"/>
              </w:rPr>
            </w:pPr>
            <w:r>
              <w:rPr>
                <w:rFonts w:ascii="GHEA Mariam" w:hAnsi="GHEA Mariam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4401820" y="2221865"/>
                  <wp:positionH relativeFrom="margin">
                    <wp:posOffset>657225</wp:posOffset>
                  </wp:positionH>
                  <wp:positionV relativeFrom="margin">
                    <wp:posOffset>10160</wp:posOffset>
                  </wp:positionV>
                  <wp:extent cx="1435100" cy="47815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0109_164559_edit_290454198673908.jp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artisticPencilSketc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467B" w:rsidRPr="000661BB" w:rsidRDefault="00BB467B" w:rsidP="00BB467B">
      <w:pPr>
        <w:rPr>
          <w:rFonts w:ascii="GHEA Mariam" w:hAnsi="GHEA Mariam"/>
          <w:sz w:val="20"/>
          <w:lang w:val="hy-AM"/>
        </w:rPr>
      </w:pPr>
    </w:p>
    <w:p w:rsidR="00BB467B" w:rsidRPr="000661BB" w:rsidRDefault="00BB467B" w:rsidP="00B35560">
      <w:pPr>
        <w:spacing w:after="120"/>
        <w:ind w:firstLine="360"/>
        <w:jc w:val="both"/>
        <w:rPr>
          <w:rFonts w:ascii="GHEA Mariam" w:hAnsi="GHEA Mariam"/>
          <w:sz w:val="20"/>
          <w:lang w:val="af-ZA"/>
        </w:rPr>
      </w:pPr>
    </w:p>
    <w:p w:rsidR="007A1C6F" w:rsidRPr="000661BB" w:rsidRDefault="007A1C6F" w:rsidP="00B35560">
      <w:pPr>
        <w:spacing w:after="120"/>
        <w:ind w:firstLine="360"/>
        <w:jc w:val="both"/>
        <w:rPr>
          <w:rFonts w:ascii="GHEA Mariam" w:hAnsi="GHEA Mariam"/>
          <w:sz w:val="20"/>
          <w:lang w:val="af-ZA"/>
        </w:rPr>
      </w:pPr>
    </w:p>
    <w:p w:rsidR="00E85955" w:rsidRPr="000661BB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p w:rsidR="00E85955" w:rsidRPr="000661BB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p w:rsidR="00E85955" w:rsidRPr="000661BB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p w:rsidR="00E85955" w:rsidRPr="000661BB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p w:rsidR="00E85955" w:rsidRPr="000661BB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p w:rsidR="00E85955" w:rsidRPr="000661BB" w:rsidRDefault="00E85955" w:rsidP="007A1C6F">
      <w:pPr>
        <w:widowControl w:val="0"/>
        <w:spacing w:line="276" w:lineRule="auto"/>
        <w:jc w:val="center"/>
        <w:rPr>
          <w:rFonts w:ascii="GHEA Mariam" w:hAnsi="GHEA Mariam"/>
          <w:b/>
          <w:sz w:val="20"/>
          <w:lang w:val="af-ZA"/>
        </w:rPr>
      </w:pPr>
    </w:p>
    <w:sectPr w:rsidR="00E85955" w:rsidRPr="000661BB" w:rsidSect="003933F8">
      <w:footerReference w:type="even" r:id="rId10"/>
      <w:footerReference w:type="default" r:id="rId11"/>
      <w:pgSz w:w="11906" w:h="16838"/>
      <w:pgMar w:top="382" w:right="1133" w:bottom="180" w:left="900" w:header="42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1E" w:rsidRDefault="00640F1E" w:rsidP="00FD4AD9">
      <w:r>
        <w:separator/>
      </w:r>
    </w:p>
  </w:endnote>
  <w:endnote w:type="continuationSeparator" w:id="1">
    <w:p w:rsidR="00640F1E" w:rsidRDefault="00640F1E" w:rsidP="00FD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07" w:rsidRDefault="0033319F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C1E0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C1E07" w:rsidRDefault="00FC1E07" w:rsidP="00FC1E0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07" w:rsidRDefault="0033319F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C1E0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77DB">
      <w:rPr>
        <w:rStyle w:val="a3"/>
        <w:noProof/>
      </w:rPr>
      <w:t>2</w:t>
    </w:r>
    <w:r>
      <w:rPr>
        <w:rStyle w:val="a3"/>
      </w:rPr>
      <w:fldChar w:fldCharType="end"/>
    </w:r>
  </w:p>
  <w:p w:rsidR="00FC1E07" w:rsidRDefault="00FC1E07" w:rsidP="00FC1E0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1E" w:rsidRDefault="00640F1E" w:rsidP="00FD4AD9">
      <w:r>
        <w:separator/>
      </w:r>
    </w:p>
  </w:footnote>
  <w:footnote w:type="continuationSeparator" w:id="1">
    <w:p w:rsidR="00640F1E" w:rsidRDefault="00640F1E" w:rsidP="00FD4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753"/>
    <w:multiLevelType w:val="hybridMultilevel"/>
    <w:tmpl w:val="0930C522"/>
    <w:lvl w:ilvl="0" w:tplc="F2321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14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160D"/>
    <w:rsid w:val="00010E78"/>
    <w:rsid w:val="000661BB"/>
    <w:rsid w:val="001077DB"/>
    <w:rsid w:val="00107D52"/>
    <w:rsid w:val="00194B87"/>
    <w:rsid w:val="002029B0"/>
    <w:rsid w:val="002532B1"/>
    <w:rsid w:val="0027506B"/>
    <w:rsid w:val="002A54AA"/>
    <w:rsid w:val="00323DAA"/>
    <w:rsid w:val="0033319F"/>
    <w:rsid w:val="00344ACF"/>
    <w:rsid w:val="003933F8"/>
    <w:rsid w:val="003C3447"/>
    <w:rsid w:val="003C58A8"/>
    <w:rsid w:val="00407420"/>
    <w:rsid w:val="00425A69"/>
    <w:rsid w:val="00441C13"/>
    <w:rsid w:val="004A30D9"/>
    <w:rsid w:val="004C578D"/>
    <w:rsid w:val="004F00F7"/>
    <w:rsid w:val="00501E06"/>
    <w:rsid w:val="00527AE0"/>
    <w:rsid w:val="00590C7C"/>
    <w:rsid w:val="005B62F5"/>
    <w:rsid w:val="00640F1E"/>
    <w:rsid w:val="00694384"/>
    <w:rsid w:val="00720FDE"/>
    <w:rsid w:val="00735FCC"/>
    <w:rsid w:val="0074707D"/>
    <w:rsid w:val="0078581E"/>
    <w:rsid w:val="00791E39"/>
    <w:rsid w:val="00797F6F"/>
    <w:rsid w:val="007A1C6F"/>
    <w:rsid w:val="007B597D"/>
    <w:rsid w:val="007C160D"/>
    <w:rsid w:val="00815919"/>
    <w:rsid w:val="00855DE8"/>
    <w:rsid w:val="00857D27"/>
    <w:rsid w:val="008C6020"/>
    <w:rsid w:val="009267FA"/>
    <w:rsid w:val="00956D63"/>
    <w:rsid w:val="00964BE5"/>
    <w:rsid w:val="009837F5"/>
    <w:rsid w:val="009D3EC4"/>
    <w:rsid w:val="00A507C3"/>
    <w:rsid w:val="00AE20F2"/>
    <w:rsid w:val="00B02CEA"/>
    <w:rsid w:val="00B35560"/>
    <w:rsid w:val="00B45754"/>
    <w:rsid w:val="00BB10A2"/>
    <w:rsid w:val="00BB467B"/>
    <w:rsid w:val="00BD7CA8"/>
    <w:rsid w:val="00C41084"/>
    <w:rsid w:val="00C672FF"/>
    <w:rsid w:val="00C9435A"/>
    <w:rsid w:val="00CD1A90"/>
    <w:rsid w:val="00D1207F"/>
    <w:rsid w:val="00D5553D"/>
    <w:rsid w:val="00D845B8"/>
    <w:rsid w:val="00D84971"/>
    <w:rsid w:val="00DB795A"/>
    <w:rsid w:val="00DC4AA6"/>
    <w:rsid w:val="00DC6D84"/>
    <w:rsid w:val="00E00C55"/>
    <w:rsid w:val="00E03432"/>
    <w:rsid w:val="00E24E5B"/>
    <w:rsid w:val="00E27A6E"/>
    <w:rsid w:val="00E85955"/>
    <w:rsid w:val="00EE3691"/>
    <w:rsid w:val="00F05BD0"/>
    <w:rsid w:val="00F46ED0"/>
    <w:rsid w:val="00F66DE8"/>
    <w:rsid w:val="00FC1E07"/>
    <w:rsid w:val="00FC266C"/>
    <w:rsid w:val="00FD4AD9"/>
    <w:rsid w:val="00FE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857D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5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5A6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A1C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A1C6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b">
    <w:name w:val="Hyperlink"/>
    <w:rsid w:val="007A1C6F"/>
    <w:rPr>
      <w:color w:val="0000FF"/>
      <w:u w:val="single"/>
    </w:rPr>
  </w:style>
  <w:style w:type="table" w:styleId="ac">
    <w:name w:val="Table Grid"/>
    <w:basedOn w:val="a1"/>
    <w:uiPriority w:val="59"/>
    <w:rsid w:val="00BB467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467B"/>
    <w:pPr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C34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67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7F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7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27A6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E27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857D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5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5A6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A1C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A1C6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b">
    <w:name w:val="Hyperlink"/>
    <w:rsid w:val="007A1C6F"/>
    <w:rPr>
      <w:color w:val="0000FF"/>
      <w:u w:val="single"/>
    </w:rPr>
  </w:style>
  <w:style w:type="table" w:styleId="ac">
    <w:name w:val="Table Grid"/>
    <w:basedOn w:val="a1"/>
    <w:uiPriority w:val="59"/>
    <w:rsid w:val="00BB467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467B"/>
    <w:pPr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C34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67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7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hit.yeghiazaryan@oncology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6</cp:revision>
  <cp:lastPrinted>2022-02-21T17:23:00Z</cp:lastPrinted>
  <dcterms:created xsi:type="dcterms:W3CDTF">2024-03-14T09:47:00Z</dcterms:created>
  <dcterms:modified xsi:type="dcterms:W3CDTF">2024-05-06T12:34:00Z</dcterms:modified>
</cp:coreProperties>
</file>